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2020年硕士研究生填报研究方向及指导教师志愿表</w:t>
      </w:r>
    </w:p>
    <w:tbl>
      <w:tblPr>
        <w:tblStyle w:val="5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666"/>
        <w:gridCol w:w="472"/>
        <w:gridCol w:w="804"/>
        <w:gridCol w:w="612"/>
        <w:gridCol w:w="268"/>
        <w:gridCol w:w="210"/>
        <w:gridCol w:w="1155"/>
        <w:gridCol w:w="164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51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本科专业</w:t>
            </w:r>
          </w:p>
        </w:tc>
        <w:tc>
          <w:tcPr>
            <w:tcW w:w="10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录取专业             </w:t>
            </w:r>
          </w:p>
        </w:tc>
        <w:tc>
          <w:tcPr>
            <w:tcW w:w="2258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09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31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19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外 语</w:t>
            </w:r>
          </w:p>
        </w:tc>
        <w:tc>
          <w:tcPr>
            <w:tcW w:w="12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数  学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政 治</w:t>
            </w:r>
          </w:p>
        </w:tc>
        <w:tc>
          <w:tcPr>
            <w:tcW w:w="8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专业课</w:t>
            </w:r>
          </w:p>
        </w:tc>
        <w:tc>
          <w:tcPr>
            <w:tcW w:w="272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成    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研究方向</w:t>
            </w:r>
          </w:p>
        </w:tc>
        <w:tc>
          <w:tcPr>
            <w:tcW w:w="272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是否同意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请已录取考生下载打印、填报志愿表，本人确认签字后将原件扫描或拍照，于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月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日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16：00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5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adjustRightInd w:val="0"/>
        <w:snapToGrid w:val="0"/>
        <w:spacing w:line="360" w:lineRule="atLeast"/>
        <w:rPr>
          <w:rFonts w:hint="eastAsia" w:ascii="华文仿宋" w:hAnsi="华文仿宋" w:eastAsia="华文仿宋"/>
          <w:kern w:val="0"/>
          <w:sz w:val="28"/>
          <w:szCs w:val="28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船舶与海洋工程专业船体方向（学术型研究生）</w:t>
      </w:r>
    </w:p>
    <w:p>
      <w:pPr>
        <w:widowControl/>
        <w:ind w:right="105" w:rightChars="50"/>
        <w:rPr>
          <w:rFonts w:hint="eastAsia"/>
          <w:sz w:val="24"/>
        </w:rPr>
      </w:pPr>
    </w:p>
    <w:p>
      <w:pPr>
        <w:widowControl/>
        <w:ind w:right="105" w:rightChars="50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pStyle w:val="6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建设工程系统分析及经济评价：余建星、于国友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2、建设工程风险分析与管理 ：余建星、于国友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3、结构物荷载及动力响应：余建星、顾心怿、曾恒一、徐立新、刘利琴、骆寒冰、徐万海、杜尊峰、张若瑜、陈念众、黄鑫、贺铭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4、船舶与海洋结构物性能研究 ：余建星、刘利琴、闫宏生、骆寒冰、徐万海、张若瑜、陈念众、黄鑫、贺铭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5、结构系统可靠度理论及其应用：余建星、于国友、闫宏生、骆寒冰、杜尊峰、陈念众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6、船舶与海洋结构物强度，振动与噪声的计算，检验及控制：余建星、于国友、刘利琴、骆寒冰、徐万海、杜尊峰、张若瑜、陈念众、黄鑫</w:t>
      </w:r>
    </w:p>
    <w:p>
      <w:pPr>
        <w:pStyle w:val="6"/>
        <w:rPr>
          <w:sz w:val="24"/>
        </w:rPr>
      </w:pPr>
      <w:r>
        <w:rPr>
          <w:sz w:val="24"/>
        </w:rPr>
        <w:t>7、深海新能源开发研究：</w:t>
      </w:r>
      <w:r>
        <w:rPr>
          <w:rFonts w:hint="eastAsia"/>
          <w:sz w:val="24"/>
        </w:rPr>
        <w:t>顾心怿、</w:t>
      </w:r>
      <w:r>
        <w:rPr>
          <w:sz w:val="24"/>
        </w:rPr>
        <w:t>余建星、</w:t>
      </w:r>
      <w:r>
        <w:rPr>
          <w:rFonts w:hint="eastAsia"/>
          <w:sz w:val="24"/>
        </w:rPr>
        <w:t>徐立新、</w:t>
      </w:r>
      <w:r>
        <w:rPr>
          <w:sz w:val="24"/>
        </w:rPr>
        <w:t>于国友、李小森</w:t>
      </w:r>
      <w:r>
        <w:rPr>
          <w:rFonts w:hint="eastAsia"/>
          <w:sz w:val="24"/>
        </w:rPr>
        <w:t>、陈念众</w:t>
      </w:r>
    </w:p>
    <w:p>
      <w:pPr>
        <w:pStyle w:val="6"/>
        <w:rPr>
          <w:sz w:val="24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土木水利船舶与海洋工程</w:t>
      </w:r>
      <w:bookmarkStart w:id="0" w:name="_GoBack"/>
      <w:bookmarkEnd w:id="0"/>
      <w:r>
        <w:rPr>
          <w:rFonts w:hint="eastAsia"/>
          <w:sz w:val="24"/>
        </w:rPr>
        <w:t>（专业学位研究生船体方向）</w:t>
      </w:r>
    </w:p>
    <w:p>
      <w:pPr>
        <w:pStyle w:val="6"/>
        <w:rPr>
          <w:sz w:val="24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1、建设工程系统分析及经济评价：余建星、于国友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2、建设工程风险分析与管理 ：余建星、于国友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3、结构物荷载及动力响应：余建星、顾心怿、曾恒一、徐立新、刘利琴、骆寒冰、徐万海、杜尊峰、张若瑜、陈念众、黄鑫、贺铭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4、船舶与海洋结构物性能研究 ：余建星、刘利琴、闫宏生、骆寒冰、徐万海、张若瑜、陈念众、黄鑫、贺铭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5、结构系统可靠度理论及其应用：余建星、于国友、闫宏生、骆寒冰、杜尊峰、陈念众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>6、船舶与海洋结构物强度，振动与噪声的计算，检验及控制：余建星、于国友、刘利琴、骆寒冰、徐万海、杜尊峰、张若瑜、陈念众、黄鑫</w:t>
      </w:r>
    </w:p>
    <w:p>
      <w:pPr>
        <w:pStyle w:val="6"/>
        <w:rPr>
          <w:sz w:val="24"/>
        </w:rPr>
      </w:pPr>
      <w:r>
        <w:rPr>
          <w:sz w:val="24"/>
        </w:rPr>
        <w:t>7、深海新能源开发研究：</w:t>
      </w:r>
      <w:r>
        <w:rPr>
          <w:rFonts w:hint="eastAsia"/>
          <w:sz w:val="24"/>
        </w:rPr>
        <w:t>顾心怿、</w:t>
      </w:r>
      <w:r>
        <w:rPr>
          <w:sz w:val="24"/>
        </w:rPr>
        <w:t>余建星、</w:t>
      </w:r>
      <w:r>
        <w:rPr>
          <w:rFonts w:hint="eastAsia"/>
          <w:sz w:val="24"/>
        </w:rPr>
        <w:t>徐立新、</w:t>
      </w:r>
      <w:r>
        <w:rPr>
          <w:sz w:val="24"/>
        </w:rPr>
        <w:t>于国友、李小森</w:t>
      </w:r>
      <w:r>
        <w:rPr>
          <w:rFonts w:hint="eastAsia"/>
          <w:sz w:val="24"/>
        </w:rPr>
        <w:t>、陈念众</w:t>
      </w:r>
    </w:p>
    <w:p>
      <w:pPr>
        <w:pStyle w:val="6"/>
        <w:rPr>
          <w:sz w:val="24"/>
        </w:rPr>
      </w:pPr>
    </w:p>
    <w:p>
      <w:pPr>
        <w:pStyle w:val="6"/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 xml:space="preserve">1、 院 士：曾恒一       2、院 士： 顾心怿          3、教 授： 余建星      </w:t>
      </w:r>
    </w:p>
    <w:p>
      <w:pPr>
        <w:pStyle w:val="6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 xml:space="preserve">、 教 授：于国友       </w:t>
      </w:r>
      <w:r>
        <w:rPr>
          <w:sz w:val="24"/>
        </w:rPr>
        <w:t>5</w:t>
      </w:r>
      <w:r>
        <w:rPr>
          <w:rFonts w:hint="eastAsia"/>
          <w:sz w:val="24"/>
        </w:rPr>
        <w:t xml:space="preserve">、教 授： 徐立新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6</w:t>
      </w:r>
      <w:r>
        <w:rPr>
          <w:sz w:val="24"/>
        </w:rPr>
        <w:t>、研究员：李小森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 xml:space="preserve">7、 教 授：陈念众 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8、教 授：刘利琴 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9、高级工程师：骆寒冰</w:t>
      </w:r>
      <w:r>
        <w:rPr>
          <w:sz w:val="24"/>
        </w:rPr>
        <w:t xml:space="preserve"> 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 xml:space="preserve">10、副教授：闫宏生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11、副教授：徐万海 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 xml:space="preserve"> 12、副教授：杜尊峰  </w:t>
      </w:r>
    </w:p>
    <w:p>
      <w:pPr>
        <w:pStyle w:val="6"/>
        <w:rPr>
          <w:sz w:val="24"/>
        </w:rPr>
      </w:pPr>
      <w:r>
        <w:rPr>
          <w:rFonts w:hint="eastAsia"/>
          <w:sz w:val="24"/>
        </w:rPr>
        <w:t xml:space="preserve">13、副教授：张若瑜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14、副教授：黄鑫 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>15、副教授：贺铭</w:t>
      </w:r>
    </w:p>
    <w:p>
      <w:pPr>
        <w:pStyle w:val="6"/>
        <w:rPr>
          <w:sz w:val="24"/>
        </w:rPr>
      </w:pPr>
    </w:p>
    <w:p>
      <w:pPr>
        <w:rPr>
          <w:b/>
          <w:bCs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1FCC"/>
    <w:rsid w:val="0002241E"/>
    <w:rsid w:val="000264F3"/>
    <w:rsid w:val="000302DC"/>
    <w:rsid w:val="00090845"/>
    <w:rsid w:val="000A4558"/>
    <w:rsid w:val="001146C4"/>
    <w:rsid w:val="00123B56"/>
    <w:rsid w:val="001602F0"/>
    <w:rsid w:val="001A674C"/>
    <w:rsid w:val="001C72F6"/>
    <w:rsid w:val="001E42D4"/>
    <w:rsid w:val="00203C65"/>
    <w:rsid w:val="0021695E"/>
    <w:rsid w:val="00221669"/>
    <w:rsid w:val="002A0B91"/>
    <w:rsid w:val="002B1012"/>
    <w:rsid w:val="002E346C"/>
    <w:rsid w:val="002E5525"/>
    <w:rsid w:val="002E7A5E"/>
    <w:rsid w:val="003121BE"/>
    <w:rsid w:val="00351C2F"/>
    <w:rsid w:val="00354AB6"/>
    <w:rsid w:val="00360284"/>
    <w:rsid w:val="00360EC7"/>
    <w:rsid w:val="00374AEE"/>
    <w:rsid w:val="003944FA"/>
    <w:rsid w:val="003C62CC"/>
    <w:rsid w:val="003F0D0E"/>
    <w:rsid w:val="00411F18"/>
    <w:rsid w:val="00456BB4"/>
    <w:rsid w:val="004B27E9"/>
    <w:rsid w:val="004D4955"/>
    <w:rsid w:val="004D737D"/>
    <w:rsid w:val="004D7AC4"/>
    <w:rsid w:val="00511BB0"/>
    <w:rsid w:val="00514A61"/>
    <w:rsid w:val="0052035C"/>
    <w:rsid w:val="00527A49"/>
    <w:rsid w:val="00543069"/>
    <w:rsid w:val="005470D1"/>
    <w:rsid w:val="00571F52"/>
    <w:rsid w:val="005727EE"/>
    <w:rsid w:val="00596793"/>
    <w:rsid w:val="005D1E87"/>
    <w:rsid w:val="005F19FA"/>
    <w:rsid w:val="005F72FC"/>
    <w:rsid w:val="00684270"/>
    <w:rsid w:val="00697A23"/>
    <w:rsid w:val="006B6DC3"/>
    <w:rsid w:val="006C78E4"/>
    <w:rsid w:val="006F02AF"/>
    <w:rsid w:val="00705224"/>
    <w:rsid w:val="00753294"/>
    <w:rsid w:val="00753B6C"/>
    <w:rsid w:val="00782601"/>
    <w:rsid w:val="007A54D3"/>
    <w:rsid w:val="007B4651"/>
    <w:rsid w:val="007D0496"/>
    <w:rsid w:val="008345D4"/>
    <w:rsid w:val="008567E3"/>
    <w:rsid w:val="00867D4C"/>
    <w:rsid w:val="00897D4C"/>
    <w:rsid w:val="008C2D6B"/>
    <w:rsid w:val="00997DBD"/>
    <w:rsid w:val="009D7BC9"/>
    <w:rsid w:val="009F0472"/>
    <w:rsid w:val="00A132C5"/>
    <w:rsid w:val="00A2498D"/>
    <w:rsid w:val="00A32276"/>
    <w:rsid w:val="00A37A0A"/>
    <w:rsid w:val="00A92ECA"/>
    <w:rsid w:val="00AC592F"/>
    <w:rsid w:val="00AD7222"/>
    <w:rsid w:val="00B41571"/>
    <w:rsid w:val="00B41FCC"/>
    <w:rsid w:val="00B45DDF"/>
    <w:rsid w:val="00B55137"/>
    <w:rsid w:val="00B7185A"/>
    <w:rsid w:val="00BD4E5A"/>
    <w:rsid w:val="00C108A2"/>
    <w:rsid w:val="00C31A1A"/>
    <w:rsid w:val="00C3727E"/>
    <w:rsid w:val="00C441DD"/>
    <w:rsid w:val="00C47974"/>
    <w:rsid w:val="00C71EA8"/>
    <w:rsid w:val="00C828BA"/>
    <w:rsid w:val="00C84CEA"/>
    <w:rsid w:val="00CB1524"/>
    <w:rsid w:val="00CC27A4"/>
    <w:rsid w:val="00CD09A9"/>
    <w:rsid w:val="00CD174A"/>
    <w:rsid w:val="00D9720E"/>
    <w:rsid w:val="00DA547A"/>
    <w:rsid w:val="00E11D62"/>
    <w:rsid w:val="00E37810"/>
    <w:rsid w:val="00E87662"/>
    <w:rsid w:val="00EA7CBE"/>
    <w:rsid w:val="00EF0EAB"/>
    <w:rsid w:val="00EF1170"/>
    <w:rsid w:val="00F77675"/>
    <w:rsid w:val="00F776DF"/>
    <w:rsid w:val="00F91E13"/>
    <w:rsid w:val="00FB48CD"/>
    <w:rsid w:val="00FE5BEA"/>
    <w:rsid w:val="00FF75C3"/>
    <w:rsid w:val="3C411CFB"/>
    <w:rsid w:val="5A022C2B"/>
    <w:rsid w:val="68C61104"/>
    <w:rsid w:val="796F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"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7">
    <w:name w:val="页眉 字符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1060</Characters>
  <Lines>8</Lines>
  <Paragraphs>2</Paragraphs>
  <TotalTime>1</TotalTime>
  <ScaleCrop>false</ScaleCrop>
  <LinksUpToDate>false</LinksUpToDate>
  <CharactersWithSpaces>1243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2015-06-01T03:51:00Z</dcterms:created>
  <dc:creator>ggs920</dc:creator>
  <cp:lastModifiedBy>Administrator</cp:lastModifiedBy>
  <cp:lastPrinted>2016-05-31T13:01:00Z</cp:lastPrinted>
  <dcterms:modified xsi:type="dcterms:W3CDTF">2020-08-12T13:25:04Z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