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381C2" w14:textId="1B4795E1" w:rsidR="00401671" w:rsidRPr="00A952FA" w:rsidRDefault="00C14A83" w:rsidP="009E058A">
      <w:pPr>
        <w:pStyle w:val="a3"/>
        <w:spacing w:before="0" w:beforeAutospacing="0" w:after="0" w:afterAutospacing="0" w:line="390" w:lineRule="atLeast"/>
        <w:ind w:firstLine="450"/>
        <w:jc w:val="center"/>
        <w:rPr>
          <w:rFonts w:ascii="黑体" w:eastAsia="黑体" w:hAnsi="黑体" w:cs="Times New Roman"/>
          <w:b/>
          <w:bCs/>
          <w:color w:val="000000" w:themeColor="text1"/>
          <w:sz w:val="36"/>
          <w:szCs w:val="36"/>
        </w:rPr>
      </w:pPr>
      <w:r w:rsidRPr="00A952FA">
        <w:rPr>
          <w:rFonts w:ascii="黑体" w:eastAsia="黑体" w:hAnsi="黑体" w:cs="Times New Roman" w:hint="eastAsia"/>
          <w:b/>
          <w:bCs/>
          <w:color w:val="000000" w:themeColor="text1"/>
          <w:sz w:val="36"/>
          <w:szCs w:val="36"/>
        </w:rPr>
        <w:t>天津大学</w:t>
      </w:r>
      <w:r w:rsidR="00E2672A">
        <w:rPr>
          <w:rFonts w:ascii="黑体" w:eastAsia="黑体" w:hAnsi="黑体" w:cs="Times New Roman" w:hint="eastAsia"/>
          <w:b/>
          <w:bCs/>
          <w:color w:val="000000" w:themeColor="text1"/>
          <w:sz w:val="36"/>
          <w:szCs w:val="36"/>
        </w:rPr>
        <w:t>建筑工程学院</w:t>
      </w:r>
      <w:r w:rsidR="009E058A" w:rsidRPr="00A952FA">
        <w:rPr>
          <w:rFonts w:ascii="Times New Roman" w:eastAsia="等线" w:hAnsi="Times New Roman" w:cs="Times New Roman"/>
          <w:b/>
          <w:bCs/>
          <w:color w:val="000000" w:themeColor="text1"/>
          <w:sz w:val="36"/>
          <w:szCs w:val="36"/>
        </w:rPr>
        <w:t>2019</w:t>
      </w:r>
      <w:r w:rsidR="009E058A" w:rsidRPr="00A952FA">
        <w:rPr>
          <w:rFonts w:ascii="黑体" w:eastAsia="黑体" w:hAnsi="黑体" w:cs="Times New Roman"/>
          <w:b/>
          <w:bCs/>
          <w:color w:val="000000" w:themeColor="text1"/>
          <w:sz w:val="36"/>
          <w:szCs w:val="36"/>
        </w:rPr>
        <w:t>-</w:t>
      </w:r>
      <w:r w:rsidR="009E058A" w:rsidRPr="00A952FA">
        <w:rPr>
          <w:rFonts w:ascii="Times New Roman" w:eastAsia="等线" w:hAnsi="Times New Roman" w:cs="Times New Roman"/>
          <w:b/>
          <w:bCs/>
          <w:color w:val="000000" w:themeColor="text1"/>
          <w:sz w:val="36"/>
          <w:szCs w:val="36"/>
        </w:rPr>
        <w:t>2020</w:t>
      </w:r>
      <w:r w:rsidR="009E058A" w:rsidRPr="00A952FA">
        <w:rPr>
          <w:rFonts w:ascii="黑体" w:eastAsia="黑体" w:hAnsi="黑体" w:cs="Times New Roman" w:hint="eastAsia"/>
          <w:b/>
          <w:bCs/>
          <w:color w:val="000000" w:themeColor="text1"/>
          <w:sz w:val="36"/>
          <w:szCs w:val="36"/>
        </w:rPr>
        <w:t>学年第二学期研究生学位</w:t>
      </w:r>
    </w:p>
    <w:p w14:paraId="26F5B22A" w14:textId="77777777" w:rsidR="009E058A" w:rsidRPr="00A952FA" w:rsidRDefault="009E058A" w:rsidP="009E058A">
      <w:pPr>
        <w:pStyle w:val="a3"/>
        <w:spacing w:before="0" w:beforeAutospacing="0" w:after="0" w:afterAutospacing="0" w:line="390" w:lineRule="atLeast"/>
        <w:ind w:firstLine="450"/>
        <w:jc w:val="center"/>
        <w:rPr>
          <w:rFonts w:ascii="黑体" w:eastAsia="黑体" w:hAnsi="黑体" w:cs="Times New Roman"/>
          <w:b/>
          <w:bCs/>
          <w:color w:val="000000" w:themeColor="text1"/>
        </w:rPr>
      </w:pPr>
      <w:r w:rsidRPr="00A952FA">
        <w:rPr>
          <w:rFonts w:ascii="黑体" w:eastAsia="黑体" w:hAnsi="黑体" w:cs="Times New Roman" w:hint="eastAsia"/>
          <w:b/>
          <w:bCs/>
          <w:color w:val="000000" w:themeColor="text1"/>
          <w:sz w:val="36"/>
          <w:szCs w:val="36"/>
        </w:rPr>
        <w:t>申请与授予工作安排</w:t>
      </w:r>
      <w:r w:rsidR="00130D8E" w:rsidRPr="00A952FA">
        <w:rPr>
          <w:rFonts w:ascii="黑体" w:eastAsia="黑体" w:hAnsi="黑体" w:cs="Times New Roman" w:hint="eastAsia"/>
          <w:b/>
          <w:bCs/>
          <w:color w:val="000000" w:themeColor="text1"/>
          <w:sz w:val="36"/>
          <w:szCs w:val="36"/>
        </w:rPr>
        <w:t>（更新）</w:t>
      </w:r>
    </w:p>
    <w:p w14:paraId="3AC0C20F" w14:textId="77777777" w:rsidR="00E37C5A" w:rsidRPr="00A952FA" w:rsidRDefault="00CA0D1B" w:rsidP="00CA0D1B">
      <w:pPr>
        <w:pStyle w:val="a3"/>
        <w:spacing w:before="315"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86798B" w:rsidRPr="00A952FA">
        <w:rPr>
          <w:rFonts w:ascii="Times New Roman" w:hAnsi="Times New Roman" w:cs="Times New Roman" w:hint="eastAsia"/>
          <w:color w:val="000000" w:themeColor="text1"/>
          <w:sz w:val="28"/>
          <w:szCs w:val="28"/>
        </w:rPr>
        <w:t>为落实我校新冠肺炎疫情防控总体要求，</w:t>
      </w:r>
      <w:r w:rsidR="009E058A" w:rsidRPr="00A952FA">
        <w:rPr>
          <w:rFonts w:ascii="Times New Roman" w:hAnsi="Times New Roman" w:cs="Times New Roman" w:hint="eastAsia"/>
          <w:color w:val="000000" w:themeColor="text1"/>
          <w:sz w:val="28"/>
          <w:szCs w:val="28"/>
        </w:rPr>
        <w:t>综合考虑疫情对学校工作造成的影响，</w:t>
      </w:r>
      <w:r w:rsidR="0086798B" w:rsidRPr="00A952FA">
        <w:rPr>
          <w:rFonts w:ascii="Times New Roman" w:hAnsi="Times New Roman" w:cs="Times New Roman" w:hint="eastAsia"/>
          <w:color w:val="000000" w:themeColor="text1"/>
          <w:sz w:val="28"/>
          <w:szCs w:val="28"/>
        </w:rPr>
        <w:t>根据天津大学校历</w:t>
      </w:r>
      <w:r w:rsidR="00ED415A" w:rsidRPr="00A952FA">
        <w:rPr>
          <w:rFonts w:ascii="Times New Roman" w:hAnsi="Times New Roman" w:cs="Times New Roman" w:hint="eastAsia"/>
          <w:color w:val="000000" w:themeColor="text1"/>
          <w:sz w:val="28"/>
          <w:szCs w:val="28"/>
        </w:rPr>
        <w:t>以及学位论文答辩、</w:t>
      </w:r>
      <w:r w:rsidR="0086798B" w:rsidRPr="00A952FA">
        <w:rPr>
          <w:rFonts w:ascii="Times New Roman" w:hAnsi="Times New Roman" w:cs="Times New Roman" w:hint="eastAsia"/>
          <w:color w:val="000000" w:themeColor="text1"/>
          <w:sz w:val="28"/>
          <w:szCs w:val="28"/>
        </w:rPr>
        <w:t>校学位评定委员会工作日程及毕业派遣等实际情</w:t>
      </w:r>
      <w:r w:rsidR="00ED415A" w:rsidRPr="00A952FA">
        <w:rPr>
          <w:rFonts w:ascii="Times New Roman" w:hAnsi="Times New Roman" w:cs="Times New Roman" w:hint="eastAsia"/>
          <w:color w:val="000000" w:themeColor="text1"/>
          <w:sz w:val="28"/>
          <w:szCs w:val="28"/>
        </w:rPr>
        <w:t>况，本着</w:t>
      </w:r>
      <w:r w:rsidR="00ED415A" w:rsidRPr="00A952FA">
        <w:rPr>
          <w:rFonts w:cs="Times New Roman"/>
          <w:color w:val="000000" w:themeColor="text1"/>
          <w:sz w:val="28"/>
          <w:szCs w:val="28"/>
        </w:rPr>
        <w:t>“</w:t>
      </w:r>
      <w:r w:rsidR="00ED415A" w:rsidRPr="00A952FA">
        <w:rPr>
          <w:rFonts w:cs="Times New Roman" w:hint="eastAsia"/>
          <w:color w:val="000000" w:themeColor="text1"/>
          <w:sz w:val="28"/>
          <w:szCs w:val="28"/>
        </w:rPr>
        <w:t>不因疫情影响学生正常申请学位</w:t>
      </w:r>
      <w:r w:rsidR="00ED415A" w:rsidRPr="00A952FA">
        <w:rPr>
          <w:rFonts w:cs="Times New Roman"/>
          <w:color w:val="000000" w:themeColor="text1"/>
          <w:sz w:val="28"/>
          <w:szCs w:val="28"/>
        </w:rPr>
        <w:t>”</w:t>
      </w:r>
      <w:r w:rsidR="00ED415A" w:rsidRPr="00A952FA">
        <w:rPr>
          <w:rFonts w:ascii="Times New Roman" w:hAnsi="Times New Roman" w:cs="Times New Roman" w:hint="eastAsia"/>
          <w:color w:val="000000" w:themeColor="text1"/>
          <w:sz w:val="28"/>
          <w:szCs w:val="28"/>
        </w:rPr>
        <w:t>的原则，在保障学位授予质量的前提下，</w:t>
      </w:r>
      <w:bookmarkStart w:id="0" w:name="_GoBack"/>
      <w:r w:rsidR="009E058A" w:rsidRPr="00A952FA">
        <w:rPr>
          <w:rFonts w:ascii="Times New Roman" w:hAnsi="Times New Roman" w:cs="Times New Roman" w:hint="eastAsia"/>
          <w:b/>
          <w:bCs/>
          <w:color w:val="000000" w:themeColor="text1"/>
          <w:sz w:val="28"/>
          <w:szCs w:val="28"/>
        </w:rPr>
        <w:t>我校</w:t>
      </w:r>
      <w:r w:rsidR="009E058A" w:rsidRPr="00A952FA">
        <w:rPr>
          <w:rFonts w:ascii="Times New Roman" w:hAnsi="Times New Roman" w:cs="Times New Roman"/>
          <w:b/>
          <w:bCs/>
          <w:color w:val="000000" w:themeColor="text1"/>
          <w:sz w:val="28"/>
          <w:szCs w:val="28"/>
        </w:rPr>
        <w:t>2019-2020</w:t>
      </w:r>
      <w:r w:rsidR="009E058A" w:rsidRPr="00A952FA">
        <w:rPr>
          <w:rFonts w:ascii="Times New Roman" w:hAnsi="Times New Roman" w:cs="Times New Roman" w:hint="eastAsia"/>
          <w:b/>
          <w:bCs/>
          <w:color w:val="000000" w:themeColor="text1"/>
          <w:sz w:val="28"/>
          <w:szCs w:val="28"/>
        </w:rPr>
        <w:t>学年第二学期</w:t>
      </w:r>
      <w:r w:rsidR="007A4E1B" w:rsidRPr="00A952FA">
        <w:rPr>
          <w:rFonts w:ascii="Times New Roman" w:hAnsi="Times New Roman" w:cs="Times New Roman" w:hint="eastAsia"/>
          <w:b/>
          <w:bCs/>
          <w:color w:val="000000" w:themeColor="text1"/>
          <w:sz w:val="28"/>
          <w:szCs w:val="28"/>
        </w:rPr>
        <w:t>原定于</w:t>
      </w:r>
      <w:r w:rsidR="007A4E1B" w:rsidRPr="00A952FA">
        <w:rPr>
          <w:rFonts w:ascii="Times New Roman" w:hAnsi="Times New Roman" w:cs="Times New Roman"/>
          <w:b/>
          <w:bCs/>
          <w:color w:val="000000" w:themeColor="text1"/>
          <w:sz w:val="28"/>
          <w:szCs w:val="28"/>
        </w:rPr>
        <w:t>6</w:t>
      </w:r>
      <w:r w:rsidR="007A4E1B" w:rsidRPr="00A952FA">
        <w:rPr>
          <w:rFonts w:ascii="Times New Roman" w:hAnsi="Times New Roman" w:cs="Times New Roman" w:hint="eastAsia"/>
          <w:b/>
          <w:bCs/>
          <w:color w:val="000000" w:themeColor="text1"/>
          <w:sz w:val="28"/>
          <w:szCs w:val="28"/>
        </w:rPr>
        <w:t>月的学位授予工作安排维持不变，</w:t>
      </w:r>
      <w:r w:rsidR="00ED415A" w:rsidRPr="00A952FA">
        <w:rPr>
          <w:rFonts w:ascii="Times New Roman" w:hAnsi="Times New Roman" w:cs="Times New Roman"/>
          <w:b/>
          <w:bCs/>
          <w:color w:val="000000" w:themeColor="text1"/>
          <w:sz w:val="28"/>
          <w:szCs w:val="28"/>
        </w:rPr>
        <w:t>7</w:t>
      </w:r>
      <w:r w:rsidR="00ED415A" w:rsidRPr="00A952FA">
        <w:rPr>
          <w:rFonts w:ascii="Times New Roman" w:hAnsi="Times New Roman" w:cs="Times New Roman" w:hint="eastAsia"/>
          <w:b/>
          <w:bCs/>
          <w:color w:val="000000" w:themeColor="text1"/>
          <w:sz w:val="28"/>
          <w:szCs w:val="28"/>
        </w:rPr>
        <w:t>月、</w:t>
      </w:r>
      <w:r w:rsidR="00ED415A" w:rsidRPr="00A952FA">
        <w:rPr>
          <w:rFonts w:ascii="Times New Roman" w:hAnsi="Times New Roman" w:cs="Times New Roman"/>
          <w:b/>
          <w:bCs/>
          <w:color w:val="000000" w:themeColor="text1"/>
          <w:sz w:val="28"/>
          <w:szCs w:val="28"/>
        </w:rPr>
        <w:t>8</w:t>
      </w:r>
      <w:r w:rsidR="00ED415A" w:rsidRPr="00A952FA">
        <w:rPr>
          <w:rFonts w:ascii="Times New Roman" w:hAnsi="Times New Roman" w:cs="Times New Roman" w:hint="eastAsia"/>
          <w:b/>
          <w:bCs/>
          <w:color w:val="000000" w:themeColor="text1"/>
          <w:sz w:val="28"/>
          <w:szCs w:val="28"/>
        </w:rPr>
        <w:t>月</w:t>
      </w:r>
      <w:r w:rsidR="007A4E1B" w:rsidRPr="00A952FA">
        <w:rPr>
          <w:rFonts w:ascii="Times New Roman" w:hAnsi="Times New Roman" w:cs="Times New Roman" w:hint="eastAsia"/>
          <w:b/>
          <w:bCs/>
          <w:color w:val="000000" w:themeColor="text1"/>
          <w:sz w:val="28"/>
          <w:szCs w:val="28"/>
        </w:rPr>
        <w:t>各增加</w:t>
      </w:r>
      <w:r w:rsidR="007A4E1B" w:rsidRPr="00A952FA">
        <w:rPr>
          <w:rFonts w:ascii="Times New Roman" w:hAnsi="Times New Roman" w:cs="Times New Roman"/>
          <w:b/>
          <w:bCs/>
          <w:color w:val="000000" w:themeColor="text1"/>
          <w:sz w:val="28"/>
          <w:szCs w:val="28"/>
        </w:rPr>
        <w:t>1</w:t>
      </w:r>
      <w:r w:rsidR="00ED415A" w:rsidRPr="00A952FA">
        <w:rPr>
          <w:rFonts w:ascii="Times New Roman" w:hAnsi="Times New Roman" w:cs="Times New Roman" w:hint="eastAsia"/>
          <w:b/>
          <w:bCs/>
          <w:color w:val="000000" w:themeColor="text1"/>
          <w:sz w:val="28"/>
          <w:szCs w:val="28"/>
        </w:rPr>
        <w:t>次学位授予工作</w:t>
      </w:r>
      <w:r w:rsidR="007A4E1B" w:rsidRPr="00A952FA">
        <w:rPr>
          <w:rFonts w:ascii="Times New Roman" w:hAnsi="Times New Roman" w:cs="Times New Roman" w:hint="eastAsia"/>
          <w:b/>
          <w:bCs/>
          <w:color w:val="000000" w:themeColor="text1"/>
          <w:sz w:val="28"/>
          <w:szCs w:val="28"/>
        </w:rPr>
        <w:t>。</w:t>
      </w:r>
      <w:r w:rsidR="007A4E1B" w:rsidRPr="00A952FA">
        <w:rPr>
          <w:rFonts w:ascii="Times New Roman" w:hAnsi="Times New Roman" w:cs="Times New Roman" w:hint="eastAsia"/>
          <w:color w:val="000000" w:themeColor="text1"/>
          <w:sz w:val="28"/>
          <w:szCs w:val="28"/>
        </w:rPr>
        <w:t>现将</w:t>
      </w:r>
      <w:r w:rsidR="009E058A" w:rsidRPr="00A952FA">
        <w:rPr>
          <w:rFonts w:ascii="Times New Roman" w:hAnsi="Times New Roman" w:cs="Times New Roman" w:hint="eastAsia"/>
          <w:color w:val="000000" w:themeColor="text1"/>
          <w:sz w:val="28"/>
          <w:szCs w:val="28"/>
        </w:rPr>
        <w:t>相关事宜安排如下</w:t>
      </w:r>
      <w:bookmarkEnd w:id="0"/>
      <w:r w:rsidR="003217D1" w:rsidRPr="00A952FA">
        <w:rPr>
          <w:rFonts w:ascii="Times New Roman" w:hAnsi="Times New Roman" w:cs="Times New Roman" w:hint="eastAsia"/>
          <w:color w:val="000000" w:themeColor="text1"/>
          <w:sz w:val="28"/>
          <w:szCs w:val="28"/>
        </w:rPr>
        <w:t>：</w:t>
      </w:r>
    </w:p>
    <w:p w14:paraId="0FE19A43" w14:textId="77777777" w:rsidR="00885257" w:rsidRPr="00A952FA" w:rsidRDefault="00F22506" w:rsidP="00BE1204">
      <w:pPr>
        <w:pStyle w:val="a3"/>
        <w:spacing w:before="120" w:beforeAutospacing="0" w:after="0" w:afterAutospacing="0" w:line="450" w:lineRule="atLeast"/>
        <w:jc w:val="both"/>
        <w:rPr>
          <w:rFonts w:ascii="黑体" w:eastAsia="黑体" w:hAnsi="黑体" w:cs="Times New Roman"/>
          <w:b/>
          <w:bCs/>
          <w:color w:val="000000" w:themeColor="text1"/>
          <w:sz w:val="28"/>
          <w:szCs w:val="28"/>
        </w:rPr>
      </w:pPr>
      <w:r w:rsidRPr="00A952FA">
        <w:rPr>
          <w:rFonts w:ascii="黑体" w:eastAsia="黑体" w:hAnsi="黑体" w:cs="Times New Roman"/>
          <w:b/>
          <w:bCs/>
          <w:color w:val="000000" w:themeColor="text1"/>
          <w:sz w:val="28"/>
          <w:szCs w:val="28"/>
        </w:rPr>
        <w:t xml:space="preserve">    </w:t>
      </w:r>
      <w:r w:rsidR="009E058A" w:rsidRPr="00A952FA">
        <w:rPr>
          <w:rFonts w:ascii="黑体" w:eastAsia="黑体" w:hAnsi="黑体" w:cs="Times New Roman"/>
          <w:b/>
          <w:bCs/>
          <w:color w:val="000000" w:themeColor="text1"/>
          <w:sz w:val="28"/>
          <w:szCs w:val="28"/>
        </w:rPr>
        <w:t>一、时间安排</w:t>
      </w:r>
    </w:p>
    <w:p w14:paraId="5CE7A387" w14:textId="77777777" w:rsidR="009E058A" w:rsidRPr="00A952FA" w:rsidRDefault="009E058A" w:rsidP="00A952FA">
      <w:pPr>
        <w:pStyle w:val="a3"/>
        <w:spacing w:before="0" w:beforeAutospacing="0" w:after="0" w:afterAutospacing="0" w:line="450" w:lineRule="atLeast"/>
        <w:ind w:firstLineChars="200" w:firstLine="562"/>
        <w:jc w:val="both"/>
        <w:rPr>
          <w:rFonts w:ascii="Times New Roman" w:hAnsi="Times New Roman" w:cs="Times New Roman"/>
          <w:b/>
          <w:bCs/>
          <w:color w:val="000000" w:themeColor="text1"/>
          <w:sz w:val="22"/>
          <w:szCs w:val="22"/>
        </w:rPr>
      </w:pPr>
      <w:r w:rsidRPr="001D5A84">
        <w:rPr>
          <w:rFonts w:ascii="Times New Roman" w:hAnsi="Times New Roman" w:cs="Times New Roman"/>
          <w:b/>
          <w:bCs/>
          <w:color w:val="000000" w:themeColor="text1"/>
          <w:sz w:val="28"/>
          <w:szCs w:val="28"/>
          <w:highlight w:val="yellow"/>
        </w:rPr>
        <w:t>1</w:t>
      </w:r>
      <w:r w:rsidR="00E37C5A" w:rsidRPr="001D5A84">
        <w:rPr>
          <w:rFonts w:cs="Times New Roman"/>
          <w:b/>
          <w:bCs/>
          <w:color w:val="000000" w:themeColor="text1"/>
          <w:sz w:val="28"/>
          <w:szCs w:val="28"/>
          <w:highlight w:val="yellow"/>
        </w:rPr>
        <w:t>.</w:t>
      </w:r>
      <w:r w:rsidRPr="001D5A84">
        <w:rPr>
          <w:rFonts w:ascii="Times New Roman" w:hAnsi="Times New Roman" w:cs="Times New Roman" w:hint="eastAsia"/>
          <w:b/>
          <w:bCs/>
          <w:color w:val="000000" w:themeColor="text1"/>
          <w:sz w:val="28"/>
          <w:szCs w:val="28"/>
          <w:highlight w:val="yellow"/>
        </w:rPr>
        <w:t>答辩审批时间及答辩时间</w:t>
      </w:r>
    </w:p>
    <w:p w14:paraId="62A85AFF" w14:textId="3AFDB967" w:rsidR="00E2672A" w:rsidRDefault="00E2672A" w:rsidP="00560962">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E2672A">
        <w:rPr>
          <w:rFonts w:ascii="Times New Roman" w:hAnsi="Times New Roman" w:cs="Times New Roman" w:hint="eastAsia"/>
          <w:color w:val="000000" w:themeColor="text1"/>
          <w:sz w:val="28"/>
          <w:szCs w:val="28"/>
        </w:rPr>
        <w:t>答辩审批截止至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sidRPr="00E2672A">
        <w:rPr>
          <w:rFonts w:ascii="Times New Roman" w:hAnsi="Times New Roman" w:cs="Times New Roman" w:hint="eastAsia"/>
          <w:color w:val="000000" w:themeColor="text1"/>
          <w:sz w:val="28"/>
          <w:szCs w:val="28"/>
        </w:rPr>
        <w:t>5</w:t>
      </w:r>
      <w:r w:rsidRPr="00E2672A">
        <w:rPr>
          <w:rFonts w:ascii="Times New Roman" w:hAnsi="Times New Roman" w:cs="Times New Roman" w:hint="eastAsia"/>
          <w:color w:val="000000" w:themeColor="text1"/>
          <w:sz w:val="28"/>
          <w:szCs w:val="28"/>
        </w:rPr>
        <w:t>月</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9</w:t>
      </w:r>
      <w:r w:rsidRPr="00E2672A">
        <w:rPr>
          <w:rFonts w:ascii="Times New Roman" w:hAnsi="Times New Roman" w:cs="Times New Roman" w:hint="eastAsia"/>
          <w:color w:val="000000" w:themeColor="text1"/>
          <w:sz w:val="28"/>
          <w:szCs w:val="28"/>
        </w:rPr>
        <w:t>日，答辩截止至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sidRPr="00E2672A">
        <w:rPr>
          <w:rFonts w:ascii="Times New Roman" w:hAnsi="Times New Roman" w:cs="Times New Roman"/>
          <w:color w:val="000000" w:themeColor="text1"/>
          <w:sz w:val="28"/>
          <w:szCs w:val="28"/>
        </w:rPr>
        <w:t>5</w:t>
      </w:r>
      <w:r w:rsidRPr="00E2672A">
        <w:rPr>
          <w:rFonts w:ascii="Times New Roman" w:hAnsi="Times New Roman" w:cs="Times New Roman" w:hint="eastAsia"/>
          <w:color w:val="000000" w:themeColor="text1"/>
          <w:sz w:val="28"/>
          <w:szCs w:val="28"/>
        </w:rPr>
        <w:t>月</w:t>
      </w:r>
      <w:r w:rsidRPr="00E2672A">
        <w:rPr>
          <w:rFonts w:ascii="Times New Roman" w:hAnsi="Times New Roman" w:cs="Times New Roman" w:hint="eastAsia"/>
          <w:color w:val="000000" w:themeColor="text1"/>
          <w:sz w:val="28"/>
          <w:szCs w:val="28"/>
        </w:rPr>
        <w:t>31</w:t>
      </w:r>
      <w:r w:rsidRPr="00E2672A">
        <w:rPr>
          <w:rFonts w:ascii="Times New Roman" w:hAnsi="Times New Roman" w:cs="Times New Roman" w:hint="eastAsia"/>
          <w:color w:val="000000" w:themeColor="text1"/>
          <w:sz w:val="28"/>
          <w:szCs w:val="28"/>
        </w:rPr>
        <w:t>日</w:t>
      </w:r>
      <w:r w:rsidRPr="00A952FA">
        <w:rPr>
          <w:rFonts w:ascii="Times New Roman" w:hAnsi="Times New Roman" w:cs="Times New Roman" w:hint="eastAsia"/>
          <w:color w:val="000000" w:themeColor="text1"/>
          <w:sz w:val="28"/>
          <w:szCs w:val="28"/>
        </w:rPr>
        <w:t>（</w:t>
      </w:r>
      <w:r w:rsidRPr="00A952FA">
        <w:rPr>
          <w:rFonts w:ascii="Times New Roman" w:hAnsi="Times New Roman" w:cs="Times New Roman"/>
          <w:color w:val="000000" w:themeColor="text1"/>
          <w:sz w:val="28"/>
          <w:szCs w:val="28"/>
        </w:rPr>
        <w:t>6</w:t>
      </w:r>
      <w:r w:rsidRPr="00A952FA">
        <w:rPr>
          <w:rFonts w:ascii="Times New Roman" w:hAnsi="Times New Roman" w:cs="Times New Roman" w:hint="eastAsia"/>
          <w:color w:val="000000" w:themeColor="text1"/>
          <w:sz w:val="28"/>
          <w:szCs w:val="28"/>
        </w:rPr>
        <w:t>月学位授予）</w:t>
      </w:r>
    </w:p>
    <w:p w14:paraId="12A5CDAE" w14:textId="2E1D8F14" w:rsidR="00E2672A" w:rsidRDefault="00E2672A" w:rsidP="00560962">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E2672A">
        <w:rPr>
          <w:rFonts w:ascii="Times New Roman" w:hAnsi="Times New Roman" w:cs="Times New Roman" w:hint="eastAsia"/>
          <w:color w:val="000000" w:themeColor="text1"/>
          <w:sz w:val="28"/>
          <w:szCs w:val="28"/>
        </w:rPr>
        <w:t>答辩审批截止至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sidR="00606E65">
        <w:rPr>
          <w:rFonts w:ascii="Times New Roman" w:hAnsi="Times New Roman" w:cs="Times New Roman" w:hint="eastAsia"/>
          <w:color w:val="000000" w:themeColor="text1"/>
          <w:sz w:val="28"/>
          <w:szCs w:val="28"/>
        </w:rPr>
        <w:t>7</w:t>
      </w:r>
      <w:r w:rsidRPr="00E2672A">
        <w:rPr>
          <w:rFonts w:ascii="Times New Roman" w:hAnsi="Times New Roman" w:cs="Times New Roman" w:hint="eastAsia"/>
          <w:color w:val="000000" w:themeColor="text1"/>
          <w:sz w:val="28"/>
          <w:szCs w:val="28"/>
        </w:rPr>
        <w:t>月</w:t>
      </w:r>
      <w:r w:rsidR="00606E65">
        <w:rPr>
          <w:rFonts w:ascii="Times New Roman" w:hAnsi="Times New Roman" w:cs="Times New Roman" w:hint="eastAsia"/>
          <w:color w:val="000000" w:themeColor="text1"/>
          <w:sz w:val="28"/>
          <w:szCs w:val="28"/>
        </w:rPr>
        <w:t>3</w:t>
      </w:r>
      <w:r w:rsidRPr="00E2672A">
        <w:rPr>
          <w:rFonts w:ascii="Times New Roman" w:hAnsi="Times New Roman" w:cs="Times New Roman" w:hint="eastAsia"/>
          <w:color w:val="000000" w:themeColor="text1"/>
          <w:sz w:val="28"/>
          <w:szCs w:val="28"/>
        </w:rPr>
        <w:t>日，答辩截止至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Pr>
          <w:rFonts w:ascii="Times New Roman" w:hAnsi="Times New Roman" w:cs="Times New Roman" w:hint="eastAsia"/>
          <w:color w:val="000000" w:themeColor="text1"/>
          <w:sz w:val="28"/>
          <w:szCs w:val="28"/>
        </w:rPr>
        <w:t>7</w:t>
      </w:r>
      <w:r w:rsidRPr="00E2672A">
        <w:rPr>
          <w:rFonts w:ascii="Times New Roman" w:hAnsi="Times New Roman" w:cs="Times New Roman" w:hint="eastAsia"/>
          <w:color w:val="000000" w:themeColor="text1"/>
          <w:sz w:val="28"/>
          <w:szCs w:val="28"/>
        </w:rPr>
        <w:t>月</w:t>
      </w:r>
      <w:r w:rsidR="00606E65">
        <w:rPr>
          <w:rFonts w:ascii="Times New Roman" w:hAnsi="Times New Roman" w:cs="Times New Roman" w:hint="eastAsia"/>
          <w:color w:val="000000" w:themeColor="text1"/>
          <w:sz w:val="28"/>
          <w:szCs w:val="28"/>
        </w:rPr>
        <w:t>5</w:t>
      </w:r>
      <w:r w:rsidRPr="00E2672A">
        <w:rPr>
          <w:rFonts w:ascii="Times New Roman" w:hAnsi="Times New Roman" w:cs="Times New Roman" w:hint="eastAsia"/>
          <w:color w:val="000000" w:themeColor="text1"/>
          <w:sz w:val="28"/>
          <w:szCs w:val="28"/>
        </w:rPr>
        <w:t>日</w:t>
      </w:r>
      <w:r w:rsidRPr="00A952FA">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7</w:t>
      </w:r>
      <w:r w:rsidRPr="00A952FA">
        <w:rPr>
          <w:rFonts w:ascii="Times New Roman" w:hAnsi="Times New Roman" w:cs="Times New Roman" w:hint="eastAsia"/>
          <w:color w:val="000000" w:themeColor="text1"/>
          <w:sz w:val="28"/>
          <w:szCs w:val="28"/>
        </w:rPr>
        <w:t>月学位授予）</w:t>
      </w:r>
    </w:p>
    <w:p w14:paraId="3D794BCF" w14:textId="7CD1FE3E" w:rsidR="00E37C5A" w:rsidRPr="00A952FA" w:rsidRDefault="00E2672A" w:rsidP="00560962">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E2672A">
        <w:rPr>
          <w:rFonts w:ascii="Times New Roman" w:hAnsi="Times New Roman" w:cs="Times New Roman" w:hint="eastAsia"/>
          <w:color w:val="000000" w:themeColor="text1"/>
          <w:sz w:val="28"/>
          <w:szCs w:val="28"/>
        </w:rPr>
        <w:t>答辩审批截止至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sidR="00606E65">
        <w:rPr>
          <w:rFonts w:ascii="Times New Roman" w:hAnsi="Times New Roman" w:cs="Times New Roman" w:hint="eastAsia"/>
          <w:color w:val="000000" w:themeColor="text1"/>
          <w:sz w:val="28"/>
          <w:szCs w:val="28"/>
        </w:rPr>
        <w:t>7</w:t>
      </w:r>
      <w:r w:rsidRPr="00E2672A">
        <w:rPr>
          <w:rFonts w:ascii="Times New Roman" w:hAnsi="Times New Roman" w:cs="Times New Roman" w:hint="eastAsia"/>
          <w:color w:val="000000" w:themeColor="text1"/>
          <w:sz w:val="28"/>
          <w:szCs w:val="28"/>
        </w:rPr>
        <w:t>月</w:t>
      </w:r>
      <w:r w:rsidR="00606E65">
        <w:rPr>
          <w:rFonts w:ascii="Times New Roman" w:hAnsi="Times New Roman" w:cs="Times New Roman" w:hint="eastAsia"/>
          <w:color w:val="000000" w:themeColor="text1"/>
          <w:sz w:val="28"/>
          <w:szCs w:val="28"/>
        </w:rPr>
        <w:t>24</w:t>
      </w:r>
      <w:r w:rsidRPr="00E2672A">
        <w:rPr>
          <w:rFonts w:ascii="Times New Roman" w:hAnsi="Times New Roman" w:cs="Times New Roman" w:hint="eastAsia"/>
          <w:color w:val="000000" w:themeColor="text1"/>
          <w:sz w:val="28"/>
          <w:szCs w:val="28"/>
        </w:rPr>
        <w:t>日，答辩截止至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Pr>
          <w:rFonts w:ascii="Times New Roman" w:hAnsi="Times New Roman" w:cs="Times New Roman" w:hint="eastAsia"/>
          <w:color w:val="000000" w:themeColor="text1"/>
          <w:sz w:val="28"/>
          <w:szCs w:val="28"/>
        </w:rPr>
        <w:t>7</w:t>
      </w:r>
      <w:r w:rsidRPr="00E2672A">
        <w:rPr>
          <w:rFonts w:ascii="Times New Roman" w:hAnsi="Times New Roman" w:cs="Times New Roman" w:hint="eastAsia"/>
          <w:color w:val="000000" w:themeColor="text1"/>
          <w:sz w:val="28"/>
          <w:szCs w:val="28"/>
        </w:rPr>
        <w:t>月</w:t>
      </w:r>
      <w:r>
        <w:rPr>
          <w:rFonts w:ascii="Times New Roman" w:hAnsi="Times New Roman" w:cs="Times New Roman" w:hint="eastAsia"/>
          <w:color w:val="000000" w:themeColor="text1"/>
          <w:sz w:val="28"/>
          <w:szCs w:val="28"/>
        </w:rPr>
        <w:t>2</w:t>
      </w:r>
      <w:r w:rsidR="00606E65">
        <w:rPr>
          <w:rFonts w:ascii="Times New Roman" w:hAnsi="Times New Roman" w:cs="Times New Roman" w:hint="eastAsia"/>
          <w:color w:val="000000" w:themeColor="text1"/>
          <w:sz w:val="28"/>
          <w:szCs w:val="28"/>
        </w:rPr>
        <w:t>6</w:t>
      </w:r>
      <w:r w:rsidRPr="00E2672A">
        <w:rPr>
          <w:rFonts w:ascii="Times New Roman" w:hAnsi="Times New Roman" w:cs="Times New Roman" w:hint="eastAsia"/>
          <w:color w:val="000000" w:themeColor="text1"/>
          <w:sz w:val="28"/>
          <w:szCs w:val="28"/>
        </w:rPr>
        <w:t>日</w:t>
      </w:r>
      <w:r w:rsidRPr="00A952FA">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8</w:t>
      </w:r>
      <w:r w:rsidRPr="00A952FA">
        <w:rPr>
          <w:rFonts w:ascii="Times New Roman" w:hAnsi="Times New Roman" w:cs="Times New Roman" w:hint="eastAsia"/>
          <w:color w:val="000000" w:themeColor="text1"/>
          <w:sz w:val="28"/>
          <w:szCs w:val="28"/>
        </w:rPr>
        <w:t>月学位授予）</w:t>
      </w:r>
    </w:p>
    <w:p w14:paraId="715E0EE6" w14:textId="77777777" w:rsidR="009E058A" w:rsidRPr="00A952FA" w:rsidRDefault="009E058A" w:rsidP="00A952FA">
      <w:pPr>
        <w:pStyle w:val="a3"/>
        <w:spacing w:before="0" w:beforeAutospacing="0" w:after="0" w:afterAutospacing="0" w:line="450" w:lineRule="atLeast"/>
        <w:ind w:firstLineChars="200" w:firstLine="562"/>
        <w:jc w:val="both"/>
        <w:rPr>
          <w:rFonts w:ascii="Times New Roman" w:hAnsi="Times New Roman" w:cs="Times New Roman"/>
          <w:b/>
          <w:bCs/>
          <w:color w:val="000000" w:themeColor="text1"/>
          <w:sz w:val="28"/>
          <w:szCs w:val="28"/>
        </w:rPr>
      </w:pPr>
      <w:r w:rsidRPr="00A952FA">
        <w:rPr>
          <w:rFonts w:ascii="Times New Roman" w:hAnsi="Times New Roman" w:cs="Times New Roman"/>
          <w:b/>
          <w:bCs/>
          <w:color w:val="000000" w:themeColor="text1"/>
          <w:sz w:val="28"/>
          <w:szCs w:val="28"/>
        </w:rPr>
        <w:t>2</w:t>
      </w:r>
      <w:r w:rsidR="00E37C5A" w:rsidRPr="00A952FA">
        <w:rPr>
          <w:rFonts w:cs="Times New Roman"/>
          <w:b/>
          <w:bCs/>
          <w:color w:val="000000" w:themeColor="text1"/>
          <w:sz w:val="28"/>
          <w:szCs w:val="28"/>
        </w:rPr>
        <w:t>.</w:t>
      </w:r>
      <w:r w:rsidRPr="00A952FA">
        <w:rPr>
          <w:rFonts w:ascii="Times New Roman" w:hAnsi="Times New Roman" w:cs="Times New Roman" w:hint="eastAsia"/>
          <w:b/>
          <w:bCs/>
          <w:color w:val="000000" w:themeColor="text1"/>
          <w:sz w:val="28"/>
          <w:szCs w:val="28"/>
        </w:rPr>
        <w:t>博士生成果认证网上提交及现场确认时间（硕士生无需进行网上成果认证）</w:t>
      </w:r>
    </w:p>
    <w:p w14:paraId="406E916E" w14:textId="77777777" w:rsidR="009E058A" w:rsidRPr="00A952FA" w:rsidRDefault="009E058A" w:rsidP="009E058A">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2020</w:t>
      </w:r>
      <w:r w:rsidRPr="00A952FA">
        <w:rPr>
          <w:rFonts w:ascii="Times New Roman" w:hAnsi="Times New Roman" w:cs="Times New Roman" w:hint="eastAsia"/>
          <w:color w:val="000000" w:themeColor="text1"/>
          <w:sz w:val="28"/>
          <w:szCs w:val="28"/>
        </w:rPr>
        <w:t>年</w:t>
      </w:r>
      <w:r w:rsidRPr="00A952FA">
        <w:rPr>
          <w:rFonts w:ascii="Times New Roman" w:hAnsi="Times New Roman" w:cs="Times New Roman"/>
          <w:color w:val="000000" w:themeColor="text1"/>
          <w:sz w:val="28"/>
          <w:szCs w:val="28"/>
        </w:rPr>
        <w:t>4</w:t>
      </w:r>
      <w:r w:rsidRPr="00A952FA">
        <w:rPr>
          <w:rFonts w:ascii="Times New Roman" w:hAnsi="Times New Roman" w:cs="Times New Roman" w:hint="eastAsia"/>
          <w:color w:val="000000" w:themeColor="text1"/>
          <w:sz w:val="28"/>
          <w:szCs w:val="28"/>
        </w:rPr>
        <w:t>月</w:t>
      </w:r>
      <w:r w:rsidRPr="00A952FA">
        <w:rPr>
          <w:rFonts w:ascii="Times New Roman" w:hAnsi="Times New Roman" w:cs="Times New Roman"/>
          <w:color w:val="000000" w:themeColor="text1"/>
          <w:sz w:val="28"/>
          <w:szCs w:val="28"/>
        </w:rPr>
        <w:t>30</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6</w:t>
      </w:r>
      <w:r w:rsidRPr="00A952FA">
        <w:rPr>
          <w:rFonts w:ascii="Times New Roman" w:hAnsi="Times New Roman" w:cs="Times New Roman" w:hint="eastAsia"/>
          <w:color w:val="000000" w:themeColor="text1"/>
          <w:sz w:val="28"/>
          <w:szCs w:val="28"/>
        </w:rPr>
        <w:t>月</w:t>
      </w:r>
      <w:r w:rsidRPr="00A952FA">
        <w:rPr>
          <w:rFonts w:ascii="Times New Roman" w:hAnsi="Times New Roman" w:cs="Times New Roman"/>
          <w:color w:val="000000" w:themeColor="text1"/>
          <w:sz w:val="28"/>
          <w:szCs w:val="28"/>
        </w:rPr>
        <w:t>1</w:t>
      </w:r>
      <w:r w:rsidRPr="00A952FA">
        <w:rPr>
          <w:rFonts w:ascii="Times New Roman" w:hAnsi="Times New Roman" w:cs="Times New Roman" w:hint="eastAsia"/>
          <w:color w:val="000000" w:themeColor="text1"/>
          <w:sz w:val="28"/>
          <w:szCs w:val="28"/>
        </w:rPr>
        <w:t>日</w:t>
      </w:r>
      <w:r w:rsidR="00ED415A" w:rsidRPr="00A952FA">
        <w:rPr>
          <w:rFonts w:ascii="Times New Roman" w:hAnsi="Times New Roman" w:cs="Times New Roman" w:hint="eastAsia"/>
          <w:color w:val="000000" w:themeColor="text1"/>
          <w:sz w:val="28"/>
          <w:szCs w:val="28"/>
        </w:rPr>
        <w:t>（</w:t>
      </w:r>
      <w:r w:rsidR="00ED415A" w:rsidRPr="00A952FA">
        <w:rPr>
          <w:rFonts w:ascii="Times New Roman" w:hAnsi="Times New Roman" w:cs="Times New Roman"/>
          <w:color w:val="000000" w:themeColor="text1"/>
          <w:sz w:val="28"/>
          <w:szCs w:val="28"/>
        </w:rPr>
        <w:t>6</w:t>
      </w:r>
      <w:r w:rsidR="00ED415A" w:rsidRPr="00A952FA">
        <w:rPr>
          <w:rFonts w:ascii="Times New Roman" w:hAnsi="Times New Roman" w:cs="Times New Roman" w:hint="eastAsia"/>
          <w:color w:val="000000" w:themeColor="text1"/>
          <w:sz w:val="28"/>
          <w:szCs w:val="28"/>
        </w:rPr>
        <w:t>月学位授予）</w:t>
      </w:r>
    </w:p>
    <w:p w14:paraId="6CCDF6CF" w14:textId="77777777" w:rsidR="00ED415A" w:rsidRPr="00A952FA" w:rsidRDefault="00ED415A" w:rsidP="009E058A">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2020</w:t>
      </w:r>
      <w:r w:rsidRPr="00A952FA">
        <w:rPr>
          <w:rFonts w:ascii="Times New Roman" w:hAnsi="Times New Roman" w:cs="Times New Roman" w:hint="eastAsia"/>
          <w:color w:val="000000" w:themeColor="text1"/>
          <w:sz w:val="28"/>
          <w:szCs w:val="28"/>
        </w:rPr>
        <w:t>年</w:t>
      </w:r>
      <w:r w:rsidR="004334C6" w:rsidRPr="00A952FA">
        <w:rPr>
          <w:rFonts w:ascii="Times New Roman" w:hAnsi="Times New Roman" w:cs="Times New Roman"/>
          <w:color w:val="000000" w:themeColor="text1"/>
          <w:sz w:val="28"/>
          <w:szCs w:val="28"/>
        </w:rPr>
        <w:t>6</w:t>
      </w:r>
      <w:r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1</w:t>
      </w:r>
      <w:r w:rsidR="00EC69B7" w:rsidRPr="00A952FA">
        <w:rPr>
          <w:rFonts w:ascii="Times New Roman" w:hAnsi="Times New Roman" w:cs="Times New Roman"/>
          <w:color w:val="000000" w:themeColor="text1"/>
          <w:sz w:val="28"/>
          <w:szCs w:val="28"/>
        </w:rPr>
        <w:t>5</w:t>
      </w:r>
      <w:r w:rsidRPr="00A952FA">
        <w:rPr>
          <w:rFonts w:ascii="Times New Roman" w:hAnsi="Times New Roman" w:cs="Times New Roman" w:hint="eastAsia"/>
          <w:color w:val="000000" w:themeColor="text1"/>
          <w:sz w:val="28"/>
          <w:szCs w:val="28"/>
        </w:rPr>
        <w:t>日～</w:t>
      </w:r>
      <w:r w:rsidR="004334C6"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3</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月学位授予）</w:t>
      </w:r>
    </w:p>
    <w:p w14:paraId="348258D6" w14:textId="77777777" w:rsidR="00ED415A" w:rsidRPr="00A952FA" w:rsidRDefault="00ED415A" w:rsidP="00F94B46">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lastRenderedPageBreak/>
        <w:t>2020</w:t>
      </w:r>
      <w:r w:rsidRPr="00A952FA">
        <w:rPr>
          <w:rFonts w:ascii="Times New Roman" w:hAnsi="Times New Roman" w:cs="Times New Roman" w:hint="eastAsia"/>
          <w:color w:val="000000" w:themeColor="text1"/>
          <w:sz w:val="28"/>
          <w:szCs w:val="28"/>
        </w:rPr>
        <w:t>年</w:t>
      </w:r>
      <w:r w:rsidR="004334C6"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13</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24</w:t>
      </w:r>
      <w:r w:rsidRPr="00A952FA">
        <w:rPr>
          <w:rFonts w:ascii="Times New Roman" w:hAnsi="Times New Roman" w:cs="Times New Roman" w:hint="eastAsia"/>
          <w:color w:val="000000" w:themeColor="text1"/>
          <w:sz w:val="28"/>
          <w:szCs w:val="28"/>
        </w:rPr>
        <w:t>日（</w:t>
      </w:r>
      <w:r w:rsidR="00F94B46" w:rsidRPr="00A952FA">
        <w:rPr>
          <w:rFonts w:ascii="Times New Roman" w:hAnsi="Times New Roman" w:cs="Times New Roman"/>
          <w:color w:val="000000" w:themeColor="text1"/>
          <w:sz w:val="28"/>
          <w:szCs w:val="28"/>
        </w:rPr>
        <w:t>8</w:t>
      </w:r>
      <w:r w:rsidRPr="00A952FA">
        <w:rPr>
          <w:rFonts w:ascii="Times New Roman" w:hAnsi="Times New Roman" w:cs="Times New Roman" w:hint="eastAsia"/>
          <w:color w:val="000000" w:themeColor="text1"/>
          <w:sz w:val="28"/>
          <w:szCs w:val="28"/>
        </w:rPr>
        <w:t>月学位授予）</w:t>
      </w:r>
    </w:p>
    <w:p w14:paraId="0796EA7A" w14:textId="77777777" w:rsidR="00314DB4" w:rsidRPr="00A952FA" w:rsidRDefault="000325F7" w:rsidP="00314DB4">
      <w:pPr>
        <w:pStyle w:val="a3"/>
        <w:spacing w:before="0" w:beforeAutospacing="0" w:after="0" w:afterAutospacing="0" w:line="450" w:lineRule="atLeast"/>
        <w:ind w:left="285" w:firstLine="480"/>
        <w:jc w:val="both"/>
        <w:rPr>
          <w:rFonts w:ascii="Times New Roman" w:hAnsi="Times New Roman" w:cs="Times New Roman"/>
          <w:b/>
          <w:bCs/>
          <w:color w:val="000000" w:themeColor="text1"/>
          <w:sz w:val="28"/>
          <w:szCs w:val="28"/>
        </w:rPr>
      </w:pPr>
      <w:r w:rsidRPr="00A952FA">
        <w:rPr>
          <w:rFonts w:ascii="Times New Roman" w:hAnsi="Times New Roman" w:cs="Times New Roman" w:hint="eastAsia"/>
          <w:b/>
          <w:bCs/>
          <w:color w:val="000000" w:themeColor="text1"/>
          <w:sz w:val="28"/>
          <w:szCs w:val="28"/>
        </w:rPr>
        <w:t>为进一步规范成果认证程序，提高认证效率，保证认证结果的有效性，经研究生院研究决定，从</w:t>
      </w:r>
      <w:r w:rsidRPr="00A952FA">
        <w:rPr>
          <w:rFonts w:ascii="Times New Roman" w:hAnsi="Times New Roman" w:cs="Times New Roman"/>
          <w:b/>
          <w:bCs/>
          <w:color w:val="000000" w:themeColor="text1"/>
          <w:sz w:val="28"/>
          <w:szCs w:val="28"/>
        </w:rPr>
        <w:t>2019-2020</w:t>
      </w:r>
      <w:r w:rsidRPr="00A952FA">
        <w:rPr>
          <w:rFonts w:ascii="Times New Roman" w:hAnsi="Times New Roman" w:cs="Times New Roman" w:hint="eastAsia"/>
          <w:b/>
          <w:bCs/>
          <w:color w:val="000000" w:themeColor="text1"/>
          <w:sz w:val="28"/>
          <w:szCs w:val="28"/>
        </w:rPr>
        <w:t>学年起，博士生申请学位前，经导师同意后方可进行成果认证，具体操作</w:t>
      </w:r>
      <w:r w:rsidR="007A32C6" w:rsidRPr="00A952FA">
        <w:rPr>
          <w:rFonts w:ascii="Times New Roman" w:hAnsi="Times New Roman" w:cs="Times New Roman" w:hint="eastAsia"/>
          <w:b/>
          <w:bCs/>
          <w:color w:val="000000" w:themeColor="text1"/>
          <w:sz w:val="28"/>
          <w:szCs w:val="28"/>
        </w:rPr>
        <w:t>详见</w:t>
      </w:r>
      <w:r w:rsidRPr="00A952FA">
        <w:rPr>
          <w:rFonts w:ascii="Times New Roman" w:hAnsi="Times New Roman" w:cs="Times New Roman" w:hint="eastAsia"/>
          <w:b/>
          <w:bCs/>
          <w:color w:val="000000" w:themeColor="text1"/>
          <w:sz w:val="28"/>
          <w:szCs w:val="28"/>
        </w:rPr>
        <w:t>附件。</w:t>
      </w:r>
    </w:p>
    <w:p w14:paraId="43AE10E7" w14:textId="77777777" w:rsidR="009E058A" w:rsidRPr="00A952FA" w:rsidRDefault="009E058A" w:rsidP="00E23471">
      <w:pPr>
        <w:pStyle w:val="a3"/>
        <w:spacing w:before="0" w:beforeAutospacing="0" w:after="0" w:afterAutospacing="0" w:line="450" w:lineRule="atLeast"/>
        <w:ind w:firstLineChars="200" w:firstLine="562"/>
        <w:jc w:val="both"/>
        <w:rPr>
          <w:rFonts w:ascii="Times New Roman" w:hAnsi="Times New Roman" w:cs="Times New Roman"/>
          <w:b/>
          <w:bCs/>
          <w:color w:val="000000" w:themeColor="text1"/>
          <w:sz w:val="28"/>
          <w:szCs w:val="28"/>
        </w:rPr>
      </w:pPr>
      <w:r w:rsidRPr="001D5A84">
        <w:rPr>
          <w:rFonts w:ascii="Times New Roman" w:hAnsi="Times New Roman" w:cs="Times New Roman"/>
          <w:b/>
          <w:bCs/>
          <w:color w:val="000000" w:themeColor="text1"/>
          <w:sz w:val="28"/>
          <w:szCs w:val="28"/>
          <w:highlight w:val="yellow"/>
        </w:rPr>
        <w:t>3</w:t>
      </w:r>
      <w:r w:rsidR="00F870B8" w:rsidRPr="001D5A84">
        <w:rPr>
          <w:rFonts w:ascii="Times New Roman" w:hAnsi="Times New Roman" w:cs="Times New Roman"/>
          <w:b/>
          <w:bCs/>
          <w:color w:val="000000" w:themeColor="text1"/>
          <w:sz w:val="28"/>
          <w:szCs w:val="28"/>
          <w:highlight w:val="yellow"/>
        </w:rPr>
        <w:t>.</w:t>
      </w:r>
      <w:r w:rsidRPr="001D5A84">
        <w:rPr>
          <w:rFonts w:ascii="Times New Roman" w:hAnsi="Times New Roman" w:cs="Times New Roman" w:hint="eastAsia"/>
          <w:b/>
          <w:bCs/>
          <w:color w:val="000000" w:themeColor="text1"/>
          <w:sz w:val="28"/>
          <w:szCs w:val="28"/>
          <w:highlight w:val="yellow"/>
        </w:rPr>
        <w:t>研究生向学位</w:t>
      </w:r>
      <w:proofErr w:type="gramStart"/>
      <w:r w:rsidRPr="001D5A84">
        <w:rPr>
          <w:rFonts w:ascii="Times New Roman" w:hAnsi="Times New Roman" w:cs="Times New Roman" w:hint="eastAsia"/>
          <w:b/>
          <w:bCs/>
          <w:color w:val="000000" w:themeColor="text1"/>
          <w:sz w:val="28"/>
          <w:szCs w:val="28"/>
          <w:highlight w:val="yellow"/>
        </w:rPr>
        <w:t>评定分</w:t>
      </w:r>
      <w:proofErr w:type="gramEnd"/>
      <w:r w:rsidRPr="001D5A84">
        <w:rPr>
          <w:rFonts w:ascii="Times New Roman" w:hAnsi="Times New Roman" w:cs="Times New Roman" w:hint="eastAsia"/>
          <w:b/>
          <w:bCs/>
          <w:color w:val="000000" w:themeColor="text1"/>
          <w:sz w:val="28"/>
          <w:szCs w:val="28"/>
          <w:highlight w:val="yellow"/>
        </w:rPr>
        <w:t>委员提交学位申请材料时间</w:t>
      </w:r>
    </w:p>
    <w:p w14:paraId="59537C93" w14:textId="70829218" w:rsidR="00E2672A" w:rsidRPr="00E2672A" w:rsidRDefault="00E2672A" w:rsidP="00E2672A">
      <w:pPr>
        <w:pStyle w:val="a3"/>
        <w:spacing w:before="0" w:beforeAutospacing="0" w:after="0" w:afterAutospacing="0" w:line="450" w:lineRule="atLeast"/>
        <w:ind w:left="285" w:firstLineChars="200" w:firstLine="560"/>
        <w:jc w:val="both"/>
        <w:rPr>
          <w:rFonts w:ascii="Times New Roman" w:hAnsi="Times New Roman" w:cs="Times New Roman"/>
          <w:color w:val="000000" w:themeColor="text1"/>
          <w:sz w:val="28"/>
          <w:szCs w:val="28"/>
        </w:rPr>
      </w:pPr>
      <w:r w:rsidRPr="00E2672A">
        <w:rPr>
          <w:rFonts w:ascii="Times New Roman" w:hAnsi="Times New Roman" w:cs="Times New Roman" w:hint="eastAsia"/>
          <w:color w:val="000000" w:themeColor="text1"/>
          <w:sz w:val="28"/>
          <w:szCs w:val="28"/>
        </w:rPr>
        <w:t>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sidRPr="00E2672A">
        <w:rPr>
          <w:rFonts w:ascii="Times New Roman" w:hAnsi="Times New Roman" w:cs="Times New Roman" w:hint="eastAsia"/>
          <w:color w:val="000000" w:themeColor="text1"/>
          <w:sz w:val="28"/>
          <w:szCs w:val="28"/>
        </w:rPr>
        <w:t>6</w:t>
      </w:r>
      <w:r w:rsidRPr="00E2672A">
        <w:rPr>
          <w:rFonts w:ascii="Times New Roman" w:hAnsi="Times New Roman" w:cs="Times New Roman" w:hint="eastAsia"/>
          <w:color w:val="000000" w:themeColor="text1"/>
          <w:sz w:val="28"/>
          <w:szCs w:val="28"/>
        </w:rPr>
        <w:t>月</w:t>
      </w:r>
      <w:r w:rsidRPr="00E2672A">
        <w:rPr>
          <w:rFonts w:ascii="Times New Roman" w:hAnsi="Times New Roman" w:cs="Times New Roman"/>
          <w:color w:val="000000" w:themeColor="text1"/>
          <w:sz w:val="28"/>
          <w:szCs w:val="28"/>
        </w:rPr>
        <w:t>2</w:t>
      </w:r>
      <w:r w:rsidRPr="00E2672A">
        <w:rPr>
          <w:rFonts w:ascii="Times New Roman" w:hAnsi="Times New Roman" w:cs="Times New Roman" w:hint="eastAsia"/>
          <w:color w:val="000000" w:themeColor="text1"/>
          <w:sz w:val="28"/>
          <w:szCs w:val="28"/>
        </w:rPr>
        <w:t>日</w:t>
      </w:r>
      <w:r w:rsidRPr="00A952FA">
        <w:rPr>
          <w:rFonts w:ascii="Times New Roman" w:hAnsi="Times New Roman" w:cs="Times New Roman" w:hint="eastAsia"/>
          <w:color w:val="000000" w:themeColor="text1"/>
          <w:sz w:val="28"/>
          <w:szCs w:val="28"/>
        </w:rPr>
        <w:t>（</w:t>
      </w:r>
      <w:r w:rsidRPr="00A952FA">
        <w:rPr>
          <w:rFonts w:ascii="Times New Roman" w:hAnsi="Times New Roman" w:cs="Times New Roman"/>
          <w:color w:val="000000" w:themeColor="text1"/>
          <w:sz w:val="28"/>
          <w:szCs w:val="28"/>
        </w:rPr>
        <w:t>6</w:t>
      </w:r>
      <w:r w:rsidRPr="00A952FA">
        <w:rPr>
          <w:rFonts w:ascii="Times New Roman" w:hAnsi="Times New Roman" w:cs="Times New Roman" w:hint="eastAsia"/>
          <w:color w:val="000000" w:themeColor="text1"/>
          <w:sz w:val="28"/>
          <w:szCs w:val="28"/>
        </w:rPr>
        <w:t>月学位授予）</w:t>
      </w:r>
    </w:p>
    <w:p w14:paraId="07CB4BCF" w14:textId="0CA86983" w:rsidR="00314DB4" w:rsidRDefault="00E2672A" w:rsidP="00314DB4">
      <w:pPr>
        <w:pStyle w:val="a3"/>
        <w:spacing w:before="0" w:beforeAutospacing="0" w:after="0" w:afterAutospacing="0" w:line="450" w:lineRule="atLeast"/>
        <w:ind w:left="285" w:firstLine="540"/>
        <w:jc w:val="both"/>
        <w:rPr>
          <w:rFonts w:ascii="Times New Roman" w:hAnsi="Times New Roman" w:cs="Times New Roman"/>
          <w:color w:val="000000" w:themeColor="text1"/>
          <w:sz w:val="28"/>
          <w:szCs w:val="28"/>
        </w:rPr>
      </w:pPr>
      <w:r w:rsidRPr="00E2672A">
        <w:rPr>
          <w:rFonts w:ascii="Times New Roman" w:hAnsi="Times New Roman" w:cs="Times New Roman" w:hint="eastAsia"/>
          <w:color w:val="000000" w:themeColor="text1"/>
          <w:sz w:val="28"/>
          <w:szCs w:val="28"/>
        </w:rPr>
        <w:t>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sidR="00E23471">
        <w:rPr>
          <w:rFonts w:ascii="Times New Roman" w:hAnsi="Times New Roman" w:cs="Times New Roman" w:hint="eastAsia"/>
          <w:color w:val="000000" w:themeColor="text1"/>
          <w:sz w:val="28"/>
          <w:szCs w:val="28"/>
        </w:rPr>
        <w:t>7</w:t>
      </w:r>
      <w:r w:rsidRPr="00E2672A">
        <w:rPr>
          <w:rFonts w:ascii="Times New Roman" w:hAnsi="Times New Roman" w:cs="Times New Roman" w:hint="eastAsia"/>
          <w:color w:val="000000" w:themeColor="text1"/>
          <w:sz w:val="28"/>
          <w:szCs w:val="28"/>
        </w:rPr>
        <w:t>月</w:t>
      </w:r>
      <w:r w:rsidR="00E23471">
        <w:rPr>
          <w:rFonts w:ascii="Times New Roman" w:hAnsi="Times New Roman" w:cs="Times New Roman" w:hint="eastAsia"/>
          <w:color w:val="000000" w:themeColor="text1"/>
          <w:sz w:val="28"/>
          <w:szCs w:val="28"/>
        </w:rPr>
        <w:t>6</w:t>
      </w:r>
      <w:r w:rsidRPr="00E2672A">
        <w:rPr>
          <w:rFonts w:ascii="Times New Roman" w:hAnsi="Times New Roman" w:cs="Times New Roman" w:hint="eastAsia"/>
          <w:color w:val="000000" w:themeColor="text1"/>
          <w:sz w:val="28"/>
          <w:szCs w:val="28"/>
        </w:rPr>
        <w:t>日</w:t>
      </w:r>
      <w:r w:rsidRPr="00A952FA">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7</w:t>
      </w:r>
      <w:r w:rsidRPr="00A952FA">
        <w:rPr>
          <w:rFonts w:ascii="Times New Roman" w:hAnsi="Times New Roman" w:cs="Times New Roman" w:hint="eastAsia"/>
          <w:color w:val="000000" w:themeColor="text1"/>
          <w:sz w:val="28"/>
          <w:szCs w:val="28"/>
        </w:rPr>
        <w:t>月学位授予）</w:t>
      </w:r>
    </w:p>
    <w:p w14:paraId="1112A4AB" w14:textId="1DC2CD18" w:rsidR="00E2672A" w:rsidRPr="00E2672A" w:rsidRDefault="00E2672A" w:rsidP="00314DB4">
      <w:pPr>
        <w:pStyle w:val="a3"/>
        <w:spacing w:before="0" w:beforeAutospacing="0" w:after="0" w:afterAutospacing="0" w:line="450" w:lineRule="atLeast"/>
        <w:ind w:left="285" w:firstLine="540"/>
        <w:jc w:val="both"/>
        <w:rPr>
          <w:rFonts w:ascii="Times New Roman" w:hAnsi="Times New Roman" w:cs="Times New Roman"/>
          <w:color w:val="000000" w:themeColor="text1"/>
          <w:sz w:val="28"/>
          <w:szCs w:val="28"/>
        </w:rPr>
      </w:pPr>
      <w:r w:rsidRPr="00E2672A">
        <w:rPr>
          <w:rFonts w:ascii="Times New Roman" w:hAnsi="Times New Roman" w:cs="Times New Roman" w:hint="eastAsia"/>
          <w:color w:val="000000" w:themeColor="text1"/>
          <w:sz w:val="28"/>
          <w:szCs w:val="28"/>
        </w:rPr>
        <w:t>截止至</w:t>
      </w:r>
      <w:r w:rsidRPr="00E2672A">
        <w:rPr>
          <w:rFonts w:ascii="Times New Roman" w:hAnsi="Times New Roman" w:cs="Times New Roman" w:hint="eastAsia"/>
          <w:color w:val="000000" w:themeColor="text1"/>
          <w:sz w:val="28"/>
          <w:szCs w:val="28"/>
        </w:rPr>
        <w:t>2</w:t>
      </w:r>
      <w:r w:rsidRPr="00E2672A">
        <w:rPr>
          <w:rFonts w:ascii="Times New Roman" w:hAnsi="Times New Roman" w:cs="Times New Roman"/>
          <w:color w:val="000000" w:themeColor="text1"/>
          <w:sz w:val="28"/>
          <w:szCs w:val="28"/>
        </w:rPr>
        <w:t>020</w:t>
      </w:r>
      <w:r w:rsidRPr="00E2672A">
        <w:rPr>
          <w:rFonts w:ascii="Times New Roman" w:hAnsi="Times New Roman" w:cs="Times New Roman" w:hint="eastAsia"/>
          <w:color w:val="000000" w:themeColor="text1"/>
          <w:sz w:val="28"/>
          <w:szCs w:val="28"/>
        </w:rPr>
        <w:t>年</w:t>
      </w:r>
      <w:r w:rsidR="00E23471">
        <w:rPr>
          <w:rFonts w:ascii="Times New Roman" w:hAnsi="Times New Roman" w:cs="Times New Roman" w:hint="eastAsia"/>
          <w:color w:val="000000" w:themeColor="text1"/>
          <w:sz w:val="28"/>
          <w:szCs w:val="28"/>
        </w:rPr>
        <w:t>7</w:t>
      </w:r>
      <w:r w:rsidRPr="00E2672A">
        <w:rPr>
          <w:rFonts w:ascii="Times New Roman" w:hAnsi="Times New Roman" w:cs="Times New Roman" w:hint="eastAsia"/>
          <w:color w:val="000000" w:themeColor="text1"/>
          <w:sz w:val="28"/>
          <w:szCs w:val="28"/>
        </w:rPr>
        <w:t>月</w:t>
      </w:r>
      <w:r w:rsidRPr="00E2672A">
        <w:rPr>
          <w:rFonts w:ascii="Times New Roman" w:hAnsi="Times New Roman" w:cs="Times New Roman"/>
          <w:color w:val="000000" w:themeColor="text1"/>
          <w:sz w:val="28"/>
          <w:szCs w:val="28"/>
        </w:rPr>
        <w:t>2</w:t>
      </w:r>
      <w:r w:rsidR="00E23471">
        <w:rPr>
          <w:rFonts w:ascii="Times New Roman" w:hAnsi="Times New Roman" w:cs="Times New Roman" w:hint="eastAsia"/>
          <w:color w:val="000000" w:themeColor="text1"/>
          <w:sz w:val="28"/>
          <w:szCs w:val="28"/>
        </w:rPr>
        <w:t>7</w:t>
      </w:r>
      <w:r w:rsidRPr="00E2672A">
        <w:rPr>
          <w:rFonts w:ascii="Times New Roman" w:hAnsi="Times New Roman" w:cs="Times New Roman" w:hint="eastAsia"/>
          <w:color w:val="000000" w:themeColor="text1"/>
          <w:sz w:val="28"/>
          <w:szCs w:val="28"/>
        </w:rPr>
        <w:t>日</w:t>
      </w:r>
      <w:r w:rsidRPr="00A952FA">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8</w:t>
      </w:r>
      <w:r w:rsidRPr="00A952FA">
        <w:rPr>
          <w:rFonts w:ascii="Times New Roman" w:hAnsi="Times New Roman" w:cs="Times New Roman" w:hint="eastAsia"/>
          <w:color w:val="000000" w:themeColor="text1"/>
          <w:sz w:val="28"/>
          <w:szCs w:val="28"/>
        </w:rPr>
        <w:t>月学位授予）</w:t>
      </w:r>
    </w:p>
    <w:p w14:paraId="1D27E82B" w14:textId="77777777" w:rsidR="009E058A" w:rsidRPr="00A952FA" w:rsidRDefault="009E058A" w:rsidP="00A952FA">
      <w:pPr>
        <w:pStyle w:val="a3"/>
        <w:spacing w:before="0" w:beforeAutospacing="0" w:after="0" w:afterAutospacing="0" w:line="450" w:lineRule="atLeast"/>
        <w:ind w:firstLineChars="200" w:firstLine="562"/>
        <w:jc w:val="both"/>
        <w:rPr>
          <w:rFonts w:ascii="Times New Roman" w:hAnsi="Times New Roman" w:cs="Times New Roman"/>
          <w:b/>
          <w:bCs/>
          <w:color w:val="000000" w:themeColor="text1"/>
          <w:sz w:val="28"/>
          <w:szCs w:val="28"/>
        </w:rPr>
      </w:pPr>
      <w:r w:rsidRPr="001D5A84">
        <w:rPr>
          <w:rFonts w:ascii="Times New Roman" w:hAnsi="Times New Roman" w:cs="Times New Roman"/>
          <w:b/>
          <w:bCs/>
          <w:color w:val="000000" w:themeColor="text1"/>
          <w:sz w:val="28"/>
          <w:szCs w:val="28"/>
          <w:highlight w:val="yellow"/>
        </w:rPr>
        <w:t>4</w:t>
      </w:r>
      <w:r w:rsidR="00720D49" w:rsidRPr="001D5A84">
        <w:rPr>
          <w:rFonts w:cs="Times New Roman"/>
          <w:b/>
          <w:bCs/>
          <w:color w:val="000000" w:themeColor="text1"/>
          <w:sz w:val="28"/>
          <w:szCs w:val="28"/>
          <w:highlight w:val="yellow"/>
        </w:rPr>
        <w:t>.</w:t>
      </w:r>
      <w:r w:rsidRPr="001D5A84">
        <w:rPr>
          <w:rFonts w:ascii="Times New Roman" w:hAnsi="Times New Roman" w:cs="Times New Roman" w:hint="eastAsia"/>
          <w:b/>
          <w:bCs/>
          <w:color w:val="000000" w:themeColor="text1"/>
          <w:sz w:val="28"/>
          <w:szCs w:val="28"/>
          <w:highlight w:val="yellow"/>
        </w:rPr>
        <w:t>学位</w:t>
      </w:r>
      <w:proofErr w:type="gramStart"/>
      <w:r w:rsidRPr="001D5A84">
        <w:rPr>
          <w:rFonts w:ascii="Times New Roman" w:hAnsi="Times New Roman" w:cs="Times New Roman" w:hint="eastAsia"/>
          <w:b/>
          <w:bCs/>
          <w:color w:val="000000" w:themeColor="text1"/>
          <w:sz w:val="28"/>
          <w:szCs w:val="28"/>
          <w:highlight w:val="yellow"/>
        </w:rPr>
        <w:t>评定分</w:t>
      </w:r>
      <w:proofErr w:type="gramEnd"/>
      <w:r w:rsidRPr="001D5A84">
        <w:rPr>
          <w:rFonts w:ascii="Times New Roman" w:hAnsi="Times New Roman" w:cs="Times New Roman" w:hint="eastAsia"/>
          <w:b/>
          <w:bCs/>
          <w:color w:val="000000" w:themeColor="text1"/>
          <w:sz w:val="28"/>
          <w:szCs w:val="28"/>
          <w:highlight w:val="yellow"/>
        </w:rPr>
        <w:t>委员会审议及管理系统上报截止时间</w:t>
      </w:r>
    </w:p>
    <w:p w14:paraId="1F02744B" w14:textId="78B5BB05" w:rsidR="009E058A" w:rsidRPr="00A952FA" w:rsidRDefault="00E2672A" w:rsidP="00A952FA">
      <w:pPr>
        <w:pStyle w:val="a3"/>
        <w:spacing w:before="0" w:beforeAutospacing="0" w:after="0" w:afterAutospacing="0" w:line="450" w:lineRule="atLeast"/>
        <w:ind w:firstLineChars="300" w:firstLine="840"/>
        <w:jc w:val="both"/>
        <w:rPr>
          <w:rFonts w:ascii="Times New Roman" w:hAnsi="Times New Roman" w:cs="Times New Roman"/>
          <w:color w:val="000000" w:themeColor="text1"/>
          <w:sz w:val="28"/>
          <w:szCs w:val="28"/>
        </w:rPr>
      </w:pPr>
      <w:bookmarkStart w:id="1" w:name="OLE_LINK2"/>
      <w:r w:rsidRPr="00A952FA">
        <w:rPr>
          <w:rFonts w:ascii="Times New Roman" w:hAnsi="Times New Roman" w:cs="Times New Roman"/>
          <w:color w:val="000000" w:themeColor="text1"/>
          <w:sz w:val="28"/>
          <w:szCs w:val="28"/>
        </w:rPr>
        <w:t>2020</w:t>
      </w:r>
      <w:r w:rsidRPr="00A952FA">
        <w:rPr>
          <w:rFonts w:ascii="Times New Roman" w:hAnsi="Times New Roman" w:cs="Times New Roman" w:hint="eastAsia"/>
          <w:color w:val="000000" w:themeColor="text1"/>
          <w:sz w:val="28"/>
          <w:szCs w:val="28"/>
        </w:rPr>
        <w:t>年</w:t>
      </w:r>
      <w:r w:rsidRPr="00A952FA">
        <w:rPr>
          <w:rFonts w:ascii="Times New Roman" w:hAnsi="Times New Roman" w:cs="Times New Roman"/>
          <w:color w:val="000000" w:themeColor="text1"/>
          <w:sz w:val="28"/>
          <w:szCs w:val="28"/>
        </w:rPr>
        <w:t>6</w:t>
      </w:r>
      <w:r w:rsidRPr="00A952FA">
        <w:rPr>
          <w:rFonts w:ascii="Times New Roman" w:hAnsi="Times New Roman" w:cs="Times New Roman" w:hint="eastAsia"/>
          <w:color w:val="000000" w:themeColor="text1"/>
          <w:sz w:val="28"/>
          <w:szCs w:val="28"/>
        </w:rPr>
        <w:t>月</w:t>
      </w:r>
      <w:r w:rsidR="00E23471">
        <w:rPr>
          <w:rFonts w:ascii="Times New Roman" w:hAnsi="Times New Roman" w:cs="Times New Roman" w:hint="eastAsia"/>
          <w:color w:val="000000" w:themeColor="text1"/>
          <w:sz w:val="28"/>
          <w:szCs w:val="28"/>
        </w:rPr>
        <w:t>5</w:t>
      </w:r>
      <w:r w:rsidRPr="00A952FA">
        <w:rPr>
          <w:rFonts w:ascii="Times New Roman" w:hAnsi="Times New Roman" w:cs="Times New Roman" w:hint="eastAsia"/>
          <w:color w:val="000000" w:themeColor="text1"/>
          <w:sz w:val="28"/>
          <w:szCs w:val="28"/>
        </w:rPr>
        <w:t>日～</w:t>
      </w:r>
      <w:r w:rsidR="009E058A" w:rsidRPr="00A952FA">
        <w:rPr>
          <w:rFonts w:ascii="Times New Roman" w:hAnsi="Times New Roman" w:cs="Times New Roman"/>
          <w:color w:val="000000" w:themeColor="text1"/>
          <w:sz w:val="28"/>
          <w:szCs w:val="28"/>
        </w:rPr>
        <w:t>6</w:t>
      </w:r>
      <w:r w:rsidR="009E058A" w:rsidRPr="00A952FA">
        <w:rPr>
          <w:rFonts w:ascii="Times New Roman" w:hAnsi="Times New Roman" w:cs="Times New Roman" w:hint="eastAsia"/>
          <w:color w:val="000000" w:themeColor="text1"/>
          <w:sz w:val="28"/>
          <w:szCs w:val="28"/>
        </w:rPr>
        <w:t>月</w:t>
      </w:r>
      <w:r w:rsidR="009E058A" w:rsidRPr="00A952FA">
        <w:rPr>
          <w:rFonts w:ascii="Times New Roman" w:hAnsi="Times New Roman" w:cs="Times New Roman"/>
          <w:color w:val="000000" w:themeColor="text1"/>
          <w:sz w:val="28"/>
          <w:szCs w:val="28"/>
        </w:rPr>
        <w:t>10</w:t>
      </w:r>
      <w:r w:rsidR="009E058A" w:rsidRPr="00A952FA">
        <w:rPr>
          <w:rFonts w:ascii="Times New Roman" w:hAnsi="Times New Roman" w:cs="Times New Roman" w:hint="eastAsia"/>
          <w:color w:val="000000" w:themeColor="text1"/>
          <w:sz w:val="28"/>
          <w:szCs w:val="28"/>
        </w:rPr>
        <w:t>日</w:t>
      </w:r>
      <w:r w:rsidR="00F94B46" w:rsidRPr="00A952FA">
        <w:rPr>
          <w:rFonts w:ascii="Times New Roman" w:hAnsi="Times New Roman" w:cs="Times New Roman" w:hint="eastAsia"/>
          <w:color w:val="000000" w:themeColor="text1"/>
          <w:sz w:val="28"/>
          <w:szCs w:val="28"/>
        </w:rPr>
        <w:t>（</w:t>
      </w:r>
      <w:r w:rsidR="00F94B46" w:rsidRPr="00A952FA">
        <w:rPr>
          <w:rFonts w:ascii="Times New Roman" w:hAnsi="Times New Roman" w:cs="Times New Roman"/>
          <w:color w:val="000000" w:themeColor="text1"/>
          <w:sz w:val="28"/>
          <w:szCs w:val="28"/>
        </w:rPr>
        <w:t>6</w:t>
      </w:r>
      <w:r w:rsidR="00F94B46" w:rsidRPr="00A952FA">
        <w:rPr>
          <w:rFonts w:ascii="Times New Roman" w:hAnsi="Times New Roman" w:cs="Times New Roman" w:hint="eastAsia"/>
          <w:color w:val="000000" w:themeColor="text1"/>
          <w:sz w:val="28"/>
          <w:szCs w:val="28"/>
        </w:rPr>
        <w:t>月学位授予）</w:t>
      </w:r>
    </w:p>
    <w:bookmarkEnd w:id="1"/>
    <w:p w14:paraId="1A9CE02E" w14:textId="7DC1DEC3" w:rsidR="00E2672A" w:rsidRDefault="00E2672A" w:rsidP="00E2672A">
      <w:pPr>
        <w:pStyle w:val="a3"/>
        <w:spacing w:before="0" w:beforeAutospacing="0" w:after="0" w:afterAutospacing="0" w:line="450" w:lineRule="atLeast"/>
        <w:ind w:firstLineChars="300" w:firstLine="8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r>
        <w:rPr>
          <w:rFonts w:ascii="Times New Roman" w:hAnsi="Times New Roman" w:cs="Times New Roman" w:hint="eastAsia"/>
          <w:color w:val="000000" w:themeColor="text1"/>
          <w:sz w:val="28"/>
          <w:szCs w:val="28"/>
        </w:rPr>
        <w:t>年</w:t>
      </w:r>
      <w:r w:rsidR="00E23471">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月</w:t>
      </w:r>
      <w:r w:rsidR="00E23471">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日～</w:t>
      </w:r>
      <w:r w:rsidR="00E23471">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月</w:t>
      </w:r>
      <w:r w:rsidR="00E23471">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日（</w:t>
      </w: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月学位授予）</w:t>
      </w:r>
    </w:p>
    <w:p w14:paraId="4895A51A" w14:textId="727EC04A" w:rsidR="00E2672A" w:rsidRDefault="00E2672A" w:rsidP="00E2672A">
      <w:pPr>
        <w:pStyle w:val="a3"/>
        <w:spacing w:before="0" w:beforeAutospacing="0" w:after="0" w:afterAutospacing="0" w:line="450" w:lineRule="atLeast"/>
        <w:ind w:firstLineChars="300" w:firstLine="8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r>
        <w:rPr>
          <w:rFonts w:ascii="Times New Roman" w:hAnsi="Times New Roman" w:cs="Times New Roman" w:hint="eastAsia"/>
          <w:color w:val="000000" w:themeColor="text1"/>
          <w:sz w:val="28"/>
          <w:szCs w:val="28"/>
        </w:rPr>
        <w:t>年</w:t>
      </w:r>
      <w:r w:rsidR="00E23471">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月</w:t>
      </w:r>
      <w:r w:rsidR="00E23471">
        <w:rPr>
          <w:rFonts w:ascii="Times New Roman" w:hAnsi="Times New Roman" w:cs="Times New Roman" w:hint="eastAsia"/>
          <w:color w:val="000000" w:themeColor="text1"/>
          <w:sz w:val="28"/>
          <w:szCs w:val="28"/>
        </w:rPr>
        <w:t>30</w:t>
      </w:r>
      <w:r>
        <w:rPr>
          <w:rFonts w:ascii="Times New Roman" w:hAnsi="Times New Roman" w:cs="Times New Roman" w:hint="eastAsia"/>
          <w:color w:val="000000" w:themeColor="text1"/>
          <w:sz w:val="28"/>
          <w:szCs w:val="28"/>
        </w:rPr>
        <w:t>日～</w:t>
      </w:r>
      <w:r w:rsidR="00E23471">
        <w:rPr>
          <w:rFonts w:ascii="Times New Roman" w:hAnsi="Times New Roman" w:cs="Times New Roman" w:hint="eastAsia"/>
          <w:color w:val="000000" w:themeColor="text1"/>
          <w:sz w:val="28"/>
          <w:szCs w:val="28"/>
        </w:rPr>
        <w:t>8</w:t>
      </w:r>
      <w:r>
        <w:rPr>
          <w:rFonts w:ascii="Times New Roman" w:hAnsi="Times New Roman" w:cs="Times New Roman" w:hint="eastAsia"/>
          <w:color w:val="000000" w:themeColor="text1"/>
          <w:sz w:val="28"/>
          <w:szCs w:val="28"/>
        </w:rPr>
        <w:t>月</w:t>
      </w:r>
      <w:r w:rsidR="00E23471">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日（</w:t>
      </w:r>
      <w:r>
        <w:rPr>
          <w:rFonts w:ascii="Times New Roman" w:hAnsi="Times New Roman" w:cs="Times New Roman" w:hint="eastAsia"/>
          <w:color w:val="000000" w:themeColor="text1"/>
          <w:sz w:val="28"/>
          <w:szCs w:val="28"/>
        </w:rPr>
        <w:t>8</w:t>
      </w:r>
      <w:r>
        <w:rPr>
          <w:rFonts w:ascii="Times New Roman" w:hAnsi="Times New Roman" w:cs="Times New Roman" w:hint="eastAsia"/>
          <w:color w:val="000000" w:themeColor="text1"/>
          <w:sz w:val="28"/>
          <w:szCs w:val="28"/>
        </w:rPr>
        <w:t>月学位授予）</w:t>
      </w:r>
    </w:p>
    <w:p w14:paraId="2AADF88E" w14:textId="34C2BECE" w:rsidR="00885257" w:rsidRPr="00A952FA" w:rsidRDefault="00885257" w:rsidP="00885257">
      <w:pPr>
        <w:pStyle w:val="a3"/>
        <w:spacing w:before="0" w:beforeAutospacing="0" w:after="0" w:afterAutospacing="0" w:line="450" w:lineRule="atLeast"/>
        <w:ind w:left="284"/>
        <w:jc w:val="both"/>
        <w:rPr>
          <w:rFonts w:ascii="Times New Roman" w:hAnsi="Times New Roman" w:cs="Times New Roman"/>
          <w:b/>
          <w:bCs/>
          <w:color w:val="000000" w:themeColor="text1"/>
          <w:sz w:val="28"/>
          <w:szCs w:val="28"/>
        </w:rPr>
      </w:pPr>
      <w:r w:rsidRPr="00A952FA">
        <w:rPr>
          <w:rFonts w:ascii="Times New Roman" w:hAnsi="Times New Roman" w:cs="Times New Roman"/>
          <w:color w:val="000000" w:themeColor="text1"/>
          <w:sz w:val="28"/>
          <w:szCs w:val="28"/>
        </w:rPr>
        <w:t xml:space="preserve">   </w:t>
      </w:r>
      <w:r w:rsidR="009902B8" w:rsidRPr="00A952FA">
        <w:rPr>
          <w:rFonts w:ascii="Times New Roman" w:hAnsi="Times New Roman" w:cs="Times New Roman"/>
          <w:color w:val="000000" w:themeColor="text1"/>
          <w:sz w:val="28"/>
          <w:szCs w:val="28"/>
        </w:rPr>
        <w:t xml:space="preserve"> </w:t>
      </w:r>
      <w:r w:rsidR="001D5A84">
        <w:rPr>
          <w:rFonts w:ascii="Times New Roman" w:hAnsi="Times New Roman" w:cs="Times New Roman" w:hint="eastAsia"/>
          <w:color w:val="000000" w:themeColor="text1"/>
          <w:sz w:val="28"/>
          <w:szCs w:val="28"/>
        </w:rPr>
        <w:t>分委会召开后，</w:t>
      </w:r>
      <w:r w:rsidR="009E058A" w:rsidRPr="00A952FA">
        <w:rPr>
          <w:rFonts w:ascii="Times New Roman" w:hAnsi="Times New Roman" w:cs="Times New Roman" w:hint="eastAsia"/>
          <w:color w:val="000000" w:themeColor="text1"/>
          <w:sz w:val="28"/>
          <w:szCs w:val="28"/>
        </w:rPr>
        <w:t>须</w:t>
      </w:r>
      <w:r w:rsidR="00F94B46" w:rsidRPr="00A952FA">
        <w:rPr>
          <w:rFonts w:ascii="Times New Roman" w:hAnsi="Times New Roman" w:cs="Times New Roman" w:hint="eastAsia"/>
          <w:color w:val="000000" w:themeColor="text1"/>
          <w:sz w:val="28"/>
          <w:szCs w:val="28"/>
        </w:rPr>
        <w:t>分别</w:t>
      </w:r>
      <w:r w:rsidR="009E058A" w:rsidRPr="00A952FA">
        <w:rPr>
          <w:rFonts w:ascii="Times New Roman" w:hAnsi="Times New Roman" w:cs="Times New Roman" w:hint="eastAsia"/>
          <w:color w:val="000000" w:themeColor="text1"/>
          <w:sz w:val="28"/>
          <w:szCs w:val="28"/>
        </w:rPr>
        <w:t>于</w:t>
      </w:r>
      <w:r w:rsidR="009E058A" w:rsidRPr="00A952FA">
        <w:rPr>
          <w:rFonts w:ascii="Times New Roman" w:hAnsi="Times New Roman" w:cs="Times New Roman"/>
          <w:color w:val="000000" w:themeColor="text1"/>
          <w:sz w:val="28"/>
          <w:szCs w:val="28"/>
        </w:rPr>
        <w:t>6</w:t>
      </w:r>
      <w:r w:rsidR="009E058A" w:rsidRPr="00A952FA">
        <w:rPr>
          <w:rFonts w:ascii="Times New Roman" w:hAnsi="Times New Roman" w:cs="Times New Roman" w:hint="eastAsia"/>
          <w:color w:val="000000" w:themeColor="text1"/>
          <w:sz w:val="28"/>
          <w:szCs w:val="28"/>
        </w:rPr>
        <w:t>月</w:t>
      </w:r>
      <w:r w:rsidR="009E058A" w:rsidRPr="00A952FA">
        <w:rPr>
          <w:rFonts w:ascii="Times New Roman" w:hAnsi="Times New Roman" w:cs="Times New Roman"/>
          <w:color w:val="000000" w:themeColor="text1"/>
          <w:sz w:val="28"/>
          <w:szCs w:val="28"/>
        </w:rPr>
        <w:t>10</w:t>
      </w:r>
      <w:r w:rsidR="009E058A" w:rsidRPr="00A952FA">
        <w:rPr>
          <w:rFonts w:ascii="Times New Roman" w:hAnsi="Times New Roman" w:cs="Times New Roman" w:hint="eastAsia"/>
          <w:color w:val="000000" w:themeColor="text1"/>
          <w:sz w:val="28"/>
          <w:szCs w:val="28"/>
        </w:rPr>
        <w:t>日</w:t>
      </w:r>
      <w:r w:rsidR="00F94B46" w:rsidRPr="00A952FA">
        <w:rPr>
          <w:rFonts w:ascii="Times New Roman" w:hAnsi="Times New Roman" w:cs="Times New Roman" w:hint="eastAsia"/>
          <w:color w:val="000000" w:themeColor="text1"/>
          <w:sz w:val="28"/>
          <w:szCs w:val="28"/>
        </w:rPr>
        <w:t>（</w:t>
      </w:r>
      <w:r w:rsidR="00EC0A31" w:rsidRPr="00A952FA">
        <w:rPr>
          <w:rFonts w:ascii="Times New Roman" w:hAnsi="Times New Roman" w:cs="Times New Roman"/>
          <w:color w:val="000000" w:themeColor="text1"/>
          <w:sz w:val="28"/>
          <w:szCs w:val="28"/>
        </w:rPr>
        <w:t>6</w:t>
      </w:r>
      <w:r w:rsidR="00EC0A31" w:rsidRPr="00A952FA">
        <w:rPr>
          <w:rFonts w:ascii="Times New Roman" w:hAnsi="Times New Roman" w:cs="Times New Roman" w:hint="eastAsia"/>
          <w:color w:val="000000" w:themeColor="text1"/>
          <w:sz w:val="28"/>
          <w:szCs w:val="28"/>
        </w:rPr>
        <w:t>月学位授予</w:t>
      </w:r>
      <w:r w:rsidR="00F94B46" w:rsidRPr="00A952FA">
        <w:rPr>
          <w:rFonts w:ascii="Times New Roman" w:hAnsi="Times New Roman" w:cs="Times New Roman" w:hint="eastAsia"/>
          <w:color w:val="000000" w:themeColor="text1"/>
          <w:sz w:val="28"/>
          <w:szCs w:val="28"/>
        </w:rPr>
        <w:t>）、</w:t>
      </w:r>
      <w:r w:rsidR="00EC69B7" w:rsidRPr="00A952FA">
        <w:rPr>
          <w:rFonts w:ascii="Times New Roman" w:hAnsi="Times New Roman" w:cs="Times New Roman"/>
          <w:color w:val="000000" w:themeColor="text1"/>
          <w:sz w:val="28"/>
          <w:szCs w:val="28"/>
        </w:rPr>
        <w:t>7</w:t>
      </w:r>
      <w:r w:rsidR="00F94B46"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12</w:t>
      </w:r>
      <w:r w:rsidR="00F94B46" w:rsidRPr="00A952FA">
        <w:rPr>
          <w:rFonts w:ascii="Times New Roman" w:hAnsi="Times New Roman" w:cs="Times New Roman" w:hint="eastAsia"/>
          <w:color w:val="000000" w:themeColor="text1"/>
          <w:sz w:val="28"/>
          <w:szCs w:val="28"/>
        </w:rPr>
        <w:t>日（</w:t>
      </w:r>
      <w:r w:rsidR="00EC0A31" w:rsidRPr="00A952FA">
        <w:rPr>
          <w:rFonts w:ascii="Times New Roman" w:hAnsi="Times New Roman" w:cs="Times New Roman"/>
          <w:color w:val="000000" w:themeColor="text1"/>
          <w:sz w:val="28"/>
          <w:szCs w:val="28"/>
        </w:rPr>
        <w:t>7</w:t>
      </w:r>
      <w:r w:rsidR="00EC0A31" w:rsidRPr="00A952FA">
        <w:rPr>
          <w:rFonts w:ascii="Times New Roman" w:hAnsi="Times New Roman" w:cs="Times New Roman" w:hint="eastAsia"/>
          <w:color w:val="000000" w:themeColor="text1"/>
          <w:sz w:val="28"/>
          <w:szCs w:val="28"/>
        </w:rPr>
        <w:t>月学位授予</w:t>
      </w:r>
      <w:r w:rsidR="00F94B46" w:rsidRPr="00A952FA">
        <w:rPr>
          <w:rFonts w:ascii="Times New Roman" w:hAnsi="Times New Roman" w:cs="Times New Roman" w:hint="eastAsia"/>
          <w:color w:val="000000" w:themeColor="text1"/>
          <w:sz w:val="28"/>
          <w:szCs w:val="28"/>
        </w:rPr>
        <w:t>）、</w:t>
      </w:r>
      <w:r w:rsidR="004334C6" w:rsidRPr="00A952FA">
        <w:rPr>
          <w:rFonts w:ascii="Times New Roman" w:hAnsi="Times New Roman" w:cs="Times New Roman"/>
          <w:color w:val="000000" w:themeColor="text1"/>
          <w:sz w:val="28"/>
          <w:szCs w:val="28"/>
        </w:rPr>
        <w:t>8</w:t>
      </w:r>
      <w:r w:rsidR="00F94B46"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2</w:t>
      </w:r>
      <w:r w:rsidR="00F94B46" w:rsidRPr="00A952FA">
        <w:rPr>
          <w:rFonts w:ascii="Times New Roman" w:hAnsi="Times New Roman" w:cs="Times New Roman" w:hint="eastAsia"/>
          <w:color w:val="000000" w:themeColor="text1"/>
          <w:sz w:val="28"/>
          <w:szCs w:val="28"/>
        </w:rPr>
        <w:t>日（</w:t>
      </w:r>
      <w:r w:rsidR="00EC0A31" w:rsidRPr="00A952FA">
        <w:rPr>
          <w:rFonts w:ascii="Times New Roman" w:hAnsi="Times New Roman" w:cs="Times New Roman"/>
          <w:color w:val="000000" w:themeColor="text1"/>
          <w:sz w:val="28"/>
          <w:szCs w:val="28"/>
        </w:rPr>
        <w:t>8</w:t>
      </w:r>
      <w:r w:rsidR="00EC0A31" w:rsidRPr="00A952FA">
        <w:rPr>
          <w:rFonts w:ascii="Times New Roman" w:hAnsi="Times New Roman" w:cs="Times New Roman" w:hint="eastAsia"/>
          <w:color w:val="000000" w:themeColor="text1"/>
          <w:sz w:val="28"/>
          <w:szCs w:val="28"/>
        </w:rPr>
        <w:t>月学位授予</w:t>
      </w:r>
      <w:r w:rsidR="00F94B46" w:rsidRPr="00A952FA">
        <w:rPr>
          <w:rFonts w:ascii="Times New Roman" w:hAnsi="Times New Roman" w:cs="Times New Roman" w:hint="eastAsia"/>
          <w:color w:val="000000" w:themeColor="text1"/>
          <w:sz w:val="28"/>
          <w:szCs w:val="28"/>
        </w:rPr>
        <w:t>）</w:t>
      </w:r>
      <w:r w:rsidR="009E058A" w:rsidRPr="00A952FA">
        <w:rPr>
          <w:rFonts w:ascii="Times New Roman" w:hAnsi="Times New Roman" w:cs="Times New Roman" w:hint="eastAsia"/>
          <w:color w:val="000000" w:themeColor="text1"/>
          <w:sz w:val="28"/>
          <w:szCs w:val="28"/>
        </w:rPr>
        <w:t>之前通过管理系统完成学位信息上报</w:t>
      </w:r>
      <w:r w:rsidR="001D5A84">
        <w:rPr>
          <w:rFonts w:ascii="Times New Roman" w:hAnsi="Times New Roman" w:cs="Times New Roman" w:hint="eastAsia"/>
          <w:color w:val="000000" w:themeColor="text1"/>
          <w:sz w:val="28"/>
          <w:szCs w:val="28"/>
        </w:rPr>
        <w:t>学位办</w:t>
      </w:r>
      <w:r w:rsidR="009E058A" w:rsidRPr="00A952FA">
        <w:rPr>
          <w:rFonts w:ascii="Times New Roman" w:hAnsi="Times New Roman" w:cs="Times New Roman" w:hint="eastAsia"/>
          <w:color w:val="000000" w:themeColor="text1"/>
          <w:sz w:val="28"/>
          <w:szCs w:val="28"/>
        </w:rPr>
        <w:t>。</w:t>
      </w:r>
    </w:p>
    <w:p w14:paraId="6F253287" w14:textId="77777777" w:rsidR="009E058A" w:rsidRPr="00A952FA" w:rsidRDefault="009E058A" w:rsidP="00A952FA">
      <w:pPr>
        <w:pStyle w:val="a3"/>
        <w:spacing w:before="0" w:beforeAutospacing="0" w:after="0" w:afterAutospacing="0" w:line="450" w:lineRule="atLeast"/>
        <w:ind w:firstLineChars="200" w:firstLine="562"/>
        <w:jc w:val="both"/>
        <w:rPr>
          <w:rFonts w:ascii="Times New Roman" w:hAnsi="Times New Roman" w:cs="Times New Roman"/>
          <w:color w:val="000000" w:themeColor="text1"/>
          <w:sz w:val="28"/>
          <w:szCs w:val="28"/>
        </w:rPr>
      </w:pPr>
      <w:r w:rsidRPr="00A952FA">
        <w:rPr>
          <w:rFonts w:ascii="Times New Roman" w:hAnsi="Times New Roman" w:cs="Times New Roman"/>
          <w:b/>
          <w:bCs/>
          <w:color w:val="000000" w:themeColor="text1"/>
          <w:sz w:val="28"/>
          <w:szCs w:val="28"/>
        </w:rPr>
        <w:t>5</w:t>
      </w:r>
      <w:r w:rsidR="00720D49" w:rsidRPr="00A952FA">
        <w:rPr>
          <w:rFonts w:cs="Times New Roman"/>
          <w:b/>
          <w:bCs/>
          <w:color w:val="000000" w:themeColor="text1"/>
          <w:sz w:val="28"/>
          <w:szCs w:val="28"/>
        </w:rPr>
        <w:t>.</w:t>
      </w:r>
      <w:r w:rsidRPr="00A952FA">
        <w:rPr>
          <w:rFonts w:ascii="Times New Roman" w:hAnsi="Times New Roman" w:cs="Times New Roman" w:hint="eastAsia"/>
          <w:b/>
          <w:bCs/>
          <w:color w:val="000000" w:themeColor="text1"/>
          <w:sz w:val="28"/>
          <w:szCs w:val="28"/>
        </w:rPr>
        <w:t>研究生院审定上会材料截止时间</w:t>
      </w:r>
    </w:p>
    <w:p w14:paraId="0110682C" w14:textId="77777777" w:rsidR="009E058A" w:rsidRPr="00A952FA" w:rsidRDefault="009E058A" w:rsidP="00A952FA">
      <w:pPr>
        <w:pStyle w:val="a3"/>
        <w:spacing w:before="0" w:beforeAutospacing="0" w:after="0" w:afterAutospacing="0" w:line="450" w:lineRule="atLeast"/>
        <w:ind w:firstLineChars="300" w:firstLine="84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2020</w:t>
      </w:r>
      <w:r w:rsidRPr="00A952FA">
        <w:rPr>
          <w:rFonts w:ascii="Times New Roman" w:hAnsi="Times New Roman" w:cs="Times New Roman" w:hint="eastAsia"/>
          <w:color w:val="000000" w:themeColor="text1"/>
          <w:sz w:val="28"/>
          <w:szCs w:val="28"/>
        </w:rPr>
        <w:t>年</w:t>
      </w:r>
      <w:r w:rsidRPr="00A952FA">
        <w:rPr>
          <w:rFonts w:ascii="Times New Roman" w:hAnsi="Times New Roman" w:cs="Times New Roman"/>
          <w:color w:val="000000" w:themeColor="text1"/>
          <w:sz w:val="28"/>
          <w:szCs w:val="28"/>
        </w:rPr>
        <w:t>6</w:t>
      </w:r>
      <w:r w:rsidRPr="00A952FA">
        <w:rPr>
          <w:rFonts w:ascii="Times New Roman" w:hAnsi="Times New Roman" w:cs="Times New Roman" w:hint="eastAsia"/>
          <w:color w:val="000000" w:themeColor="text1"/>
          <w:sz w:val="28"/>
          <w:szCs w:val="28"/>
        </w:rPr>
        <w:t>月</w:t>
      </w:r>
      <w:r w:rsidRPr="00A952FA">
        <w:rPr>
          <w:rFonts w:ascii="Times New Roman" w:hAnsi="Times New Roman" w:cs="Times New Roman"/>
          <w:color w:val="000000" w:themeColor="text1"/>
          <w:sz w:val="28"/>
          <w:szCs w:val="28"/>
        </w:rPr>
        <w:t>11</w:t>
      </w:r>
      <w:r w:rsidRPr="00A952FA">
        <w:rPr>
          <w:rFonts w:ascii="Times New Roman" w:hAnsi="Times New Roman" w:cs="Times New Roman" w:hint="eastAsia"/>
          <w:color w:val="000000" w:themeColor="text1"/>
          <w:sz w:val="28"/>
          <w:szCs w:val="28"/>
        </w:rPr>
        <w:t>日</w:t>
      </w:r>
      <w:r w:rsidR="00F94B46" w:rsidRPr="00A952FA">
        <w:rPr>
          <w:rFonts w:ascii="Times New Roman" w:hAnsi="Times New Roman" w:cs="Times New Roman" w:hint="eastAsia"/>
          <w:color w:val="000000" w:themeColor="text1"/>
          <w:sz w:val="28"/>
          <w:szCs w:val="28"/>
        </w:rPr>
        <w:t>（</w:t>
      </w:r>
      <w:r w:rsidR="00F94B46" w:rsidRPr="00A952FA">
        <w:rPr>
          <w:rFonts w:ascii="Times New Roman" w:hAnsi="Times New Roman" w:cs="Times New Roman"/>
          <w:color w:val="000000" w:themeColor="text1"/>
          <w:sz w:val="28"/>
          <w:szCs w:val="28"/>
        </w:rPr>
        <w:t>6</w:t>
      </w:r>
      <w:r w:rsidR="00F94B46" w:rsidRPr="00A952FA">
        <w:rPr>
          <w:rFonts w:ascii="Times New Roman" w:hAnsi="Times New Roman" w:cs="Times New Roman" w:hint="eastAsia"/>
          <w:color w:val="000000" w:themeColor="text1"/>
          <w:sz w:val="28"/>
          <w:szCs w:val="28"/>
        </w:rPr>
        <w:t>月学位授予）</w:t>
      </w:r>
    </w:p>
    <w:p w14:paraId="6D790EAA" w14:textId="77777777" w:rsidR="00F94B46" w:rsidRPr="00A952FA" w:rsidRDefault="00F94B46" w:rsidP="00A952FA">
      <w:pPr>
        <w:pStyle w:val="a3"/>
        <w:spacing w:before="0" w:beforeAutospacing="0" w:after="0" w:afterAutospacing="0" w:line="450" w:lineRule="atLeast"/>
        <w:ind w:firstLineChars="300" w:firstLine="84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2020</w:t>
      </w:r>
      <w:r w:rsidRPr="00A952FA">
        <w:rPr>
          <w:rFonts w:ascii="Times New Roman" w:hAnsi="Times New Roman" w:cs="Times New Roman" w:hint="eastAsia"/>
          <w:color w:val="000000" w:themeColor="text1"/>
          <w:sz w:val="28"/>
          <w:szCs w:val="28"/>
        </w:rPr>
        <w:t>年</w:t>
      </w:r>
      <w:r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13</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月学位授予）</w:t>
      </w:r>
    </w:p>
    <w:p w14:paraId="58346FD1" w14:textId="77777777" w:rsidR="00314DB4" w:rsidRPr="00A952FA" w:rsidRDefault="00F94B46" w:rsidP="00A952FA">
      <w:pPr>
        <w:pStyle w:val="a3"/>
        <w:spacing w:before="0" w:beforeAutospacing="0" w:after="0" w:afterAutospacing="0" w:line="450" w:lineRule="atLeast"/>
        <w:ind w:firstLineChars="300" w:firstLine="84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2020</w:t>
      </w:r>
      <w:r w:rsidRPr="00A952FA">
        <w:rPr>
          <w:rFonts w:ascii="Times New Roman" w:hAnsi="Times New Roman" w:cs="Times New Roman" w:hint="eastAsia"/>
          <w:color w:val="000000" w:themeColor="text1"/>
          <w:sz w:val="28"/>
          <w:szCs w:val="28"/>
        </w:rPr>
        <w:t>年</w:t>
      </w:r>
      <w:r w:rsidR="004334C6" w:rsidRPr="00A952FA">
        <w:rPr>
          <w:rFonts w:ascii="Times New Roman" w:hAnsi="Times New Roman" w:cs="Times New Roman"/>
          <w:color w:val="000000" w:themeColor="text1"/>
          <w:sz w:val="28"/>
          <w:szCs w:val="28"/>
        </w:rPr>
        <w:t>8</w:t>
      </w:r>
      <w:r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3</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8</w:t>
      </w:r>
      <w:r w:rsidRPr="00A952FA">
        <w:rPr>
          <w:rFonts w:ascii="Times New Roman" w:hAnsi="Times New Roman" w:cs="Times New Roman" w:hint="eastAsia"/>
          <w:color w:val="000000" w:themeColor="text1"/>
          <w:sz w:val="28"/>
          <w:szCs w:val="28"/>
        </w:rPr>
        <w:t>月学位授予）</w:t>
      </w:r>
    </w:p>
    <w:p w14:paraId="6EB2850E" w14:textId="77777777" w:rsidR="009E058A" w:rsidRPr="00A952FA" w:rsidRDefault="009E058A" w:rsidP="00A952FA">
      <w:pPr>
        <w:pStyle w:val="a3"/>
        <w:spacing w:before="0" w:beforeAutospacing="0" w:after="0" w:afterAutospacing="0" w:line="450" w:lineRule="atLeast"/>
        <w:ind w:firstLineChars="200" w:firstLine="562"/>
        <w:jc w:val="both"/>
        <w:rPr>
          <w:rFonts w:ascii="Times New Roman" w:hAnsi="Times New Roman" w:cs="Times New Roman"/>
          <w:b/>
          <w:bCs/>
          <w:color w:val="000000" w:themeColor="text1"/>
          <w:sz w:val="28"/>
          <w:szCs w:val="28"/>
        </w:rPr>
      </w:pPr>
      <w:r w:rsidRPr="00A952FA">
        <w:rPr>
          <w:rFonts w:ascii="Times New Roman" w:hAnsi="Times New Roman" w:cs="Times New Roman"/>
          <w:b/>
          <w:bCs/>
          <w:color w:val="000000" w:themeColor="text1"/>
          <w:sz w:val="28"/>
          <w:szCs w:val="28"/>
        </w:rPr>
        <w:t>6</w:t>
      </w:r>
      <w:r w:rsidR="00720D49" w:rsidRPr="00A952FA">
        <w:rPr>
          <w:rFonts w:cs="Times New Roman"/>
          <w:b/>
          <w:bCs/>
          <w:color w:val="000000" w:themeColor="text1"/>
          <w:sz w:val="28"/>
          <w:szCs w:val="28"/>
        </w:rPr>
        <w:t>.</w:t>
      </w:r>
      <w:r w:rsidRPr="00A952FA">
        <w:rPr>
          <w:rFonts w:ascii="Times New Roman" w:hAnsi="Times New Roman" w:cs="Times New Roman" w:hint="eastAsia"/>
          <w:b/>
          <w:bCs/>
          <w:color w:val="000000" w:themeColor="text1"/>
          <w:sz w:val="28"/>
          <w:szCs w:val="28"/>
        </w:rPr>
        <w:t>校学位评定委员会</w:t>
      </w:r>
      <w:r w:rsidR="00D6561A" w:rsidRPr="00A952FA">
        <w:rPr>
          <w:rFonts w:ascii="Times New Roman" w:hAnsi="Times New Roman" w:cs="Times New Roman" w:hint="eastAsia"/>
          <w:b/>
          <w:bCs/>
          <w:color w:val="000000" w:themeColor="text1"/>
          <w:sz w:val="28"/>
          <w:szCs w:val="28"/>
        </w:rPr>
        <w:t>（含理工、社科与人文建筑校学位评定专门委员会）</w:t>
      </w:r>
      <w:r w:rsidRPr="00A952FA">
        <w:rPr>
          <w:rFonts w:ascii="Times New Roman" w:hAnsi="Times New Roman" w:cs="Times New Roman" w:hint="eastAsia"/>
          <w:b/>
          <w:bCs/>
          <w:color w:val="000000" w:themeColor="text1"/>
          <w:sz w:val="28"/>
          <w:szCs w:val="28"/>
        </w:rPr>
        <w:t>会议时间</w:t>
      </w:r>
    </w:p>
    <w:p w14:paraId="51A76C03" w14:textId="77777777" w:rsidR="009E058A" w:rsidRPr="00A952FA" w:rsidRDefault="009E058A" w:rsidP="009E058A">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2020</w:t>
      </w:r>
      <w:r w:rsidRPr="00A952FA">
        <w:rPr>
          <w:rFonts w:ascii="Times New Roman" w:hAnsi="Times New Roman" w:cs="Times New Roman" w:hint="eastAsia"/>
          <w:color w:val="000000" w:themeColor="text1"/>
          <w:sz w:val="28"/>
          <w:szCs w:val="28"/>
        </w:rPr>
        <w:t>年</w:t>
      </w:r>
      <w:r w:rsidRPr="00A952FA">
        <w:rPr>
          <w:rFonts w:ascii="Times New Roman" w:hAnsi="Times New Roman" w:cs="Times New Roman"/>
          <w:color w:val="000000" w:themeColor="text1"/>
          <w:sz w:val="28"/>
          <w:szCs w:val="28"/>
        </w:rPr>
        <w:t>6</w:t>
      </w:r>
      <w:r w:rsidRPr="00A952FA">
        <w:rPr>
          <w:rFonts w:ascii="Times New Roman" w:hAnsi="Times New Roman" w:cs="Times New Roman" w:hint="eastAsia"/>
          <w:color w:val="000000" w:themeColor="text1"/>
          <w:sz w:val="28"/>
          <w:szCs w:val="28"/>
        </w:rPr>
        <w:t>月</w:t>
      </w:r>
      <w:r w:rsidRPr="00A952FA">
        <w:rPr>
          <w:rFonts w:ascii="Times New Roman" w:hAnsi="Times New Roman" w:cs="Times New Roman"/>
          <w:color w:val="000000" w:themeColor="text1"/>
          <w:sz w:val="28"/>
          <w:szCs w:val="28"/>
        </w:rPr>
        <w:t>18</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6</w:t>
      </w:r>
      <w:r w:rsidRPr="00A952FA">
        <w:rPr>
          <w:rFonts w:ascii="Times New Roman" w:hAnsi="Times New Roman" w:cs="Times New Roman" w:hint="eastAsia"/>
          <w:color w:val="000000" w:themeColor="text1"/>
          <w:sz w:val="28"/>
          <w:szCs w:val="28"/>
        </w:rPr>
        <w:t>月</w:t>
      </w:r>
      <w:r w:rsidR="00D6561A" w:rsidRPr="00A952FA">
        <w:rPr>
          <w:rFonts w:ascii="Times New Roman" w:hAnsi="Times New Roman" w:cs="Times New Roman"/>
          <w:color w:val="000000" w:themeColor="text1"/>
          <w:sz w:val="28"/>
          <w:szCs w:val="28"/>
        </w:rPr>
        <w:t>24</w:t>
      </w:r>
      <w:r w:rsidRPr="00A952FA">
        <w:rPr>
          <w:rFonts w:ascii="Times New Roman" w:hAnsi="Times New Roman" w:cs="Times New Roman" w:hint="eastAsia"/>
          <w:color w:val="000000" w:themeColor="text1"/>
          <w:sz w:val="28"/>
          <w:szCs w:val="28"/>
        </w:rPr>
        <w:t>日</w:t>
      </w:r>
      <w:r w:rsidR="00F94B46" w:rsidRPr="00A952FA">
        <w:rPr>
          <w:rFonts w:ascii="Times New Roman" w:hAnsi="Times New Roman" w:cs="Times New Roman" w:hint="eastAsia"/>
          <w:color w:val="000000" w:themeColor="text1"/>
          <w:sz w:val="28"/>
          <w:szCs w:val="28"/>
        </w:rPr>
        <w:t>（</w:t>
      </w:r>
      <w:r w:rsidR="00F94B46" w:rsidRPr="00A952FA">
        <w:rPr>
          <w:rFonts w:ascii="Times New Roman" w:hAnsi="Times New Roman" w:cs="Times New Roman"/>
          <w:color w:val="000000" w:themeColor="text1"/>
          <w:sz w:val="28"/>
          <w:szCs w:val="28"/>
        </w:rPr>
        <w:t>6</w:t>
      </w:r>
      <w:r w:rsidR="00F94B46" w:rsidRPr="00A952FA">
        <w:rPr>
          <w:rFonts w:ascii="Times New Roman" w:hAnsi="Times New Roman" w:cs="Times New Roman" w:hint="eastAsia"/>
          <w:color w:val="000000" w:themeColor="text1"/>
          <w:sz w:val="28"/>
          <w:szCs w:val="28"/>
        </w:rPr>
        <w:t>月学位授予）</w:t>
      </w:r>
    </w:p>
    <w:p w14:paraId="1EE787BB" w14:textId="77777777" w:rsidR="00F94B46" w:rsidRPr="00A952FA" w:rsidRDefault="00F94B46" w:rsidP="00F94B46">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lastRenderedPageBreak/>
        <w:t>2020</w:t>
      </w:r>
      <w:r w:rsidRPr="00A952FA">
        <w:rPr>
          <w:rFonts w:ascii="Times New Roman" w:hAnsi="Times New Roman" w:cs="Times New Roman" w:hint="eastAsia"/>
          <w:color w:val="000000" w:themeColor="text1"/>
          <w:sz w:val="28"/>
          <w:szCs w:val="28"/>
        </w:rPr>
        <w:t>年</w:t>
      </w:r>
      <w:r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20</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w:t>
      </w:r>
      <w:r w:rsidR="00D6561A" w:rsidRPr="00A952FA">
        <w:rPr>
          <w:rFonts w:ascii="Times New Roman" w:hAnsi="Times New Roman" w:cs="Times New Roman"/>
          <w:color w:val="000000" w:themeColor="text1"/>
          <w:sz w:val="28"/>
          <w:szCs w:val="28"/>
        </w:rPr>
        <w:t>2</w:t>
      </w:r>
      <w:r w:rsidR="004334C6" w:rsidRPr="00A952FA">
        <w:rPr>
          <w:rFonts w:ascii="Times New Roman" w:hAnsi="Times New Roman" w:cs="Times New Roman"/>
          <w:color w:val="000000" w:themeColor="text1"/>
          <w:sz w:val="28"/>
          <w:szCs w:val="28"/>
        </w:rPr>
        <w:t>4</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7</w:t>
      </w:r>
      <w:r w:rsidRPr="00A952FA">
        <w:rPr>
          <w:rFonts w:ascii="Times New Roman" w:hAnsi="Times New Roman" w:cs="Times New Roman" w:hint="eastAsia"/>
          <w:color w:val="000000" w:themeColor="text1"/>
          <w:sz w:val="28"/>
          <w:szCs w:val="28"/>
        </w:rPr>
        <w:t>月学位授予）</w:t>
      </w:r>
    </w:p>
    <w:p w14:paraId="334EE634" w14:textId="77777777" w:rsidR="00314DB4" w:rsidRPr="00A952FA" w:rsidRDefault="00F94B46" w:rsidP="00314DB4">
      <w:pPr>
        <w:pStyle w:val="a3"/>
        <w:spacing w:before="0" w:beforeAutospacing="0" w:after="0" w:afterAutospacing="0" w:line="450" w:lineRule="atLeast"/>
        <w:ind w:left="285" w:firstLine="480"/>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2020</w:t>
      </w:r>
      <w:r w:rsidRPr="00A952FA">
        <w:rPr>
          <w:rFonts w:ascii="Times New Roman" w:hAnsi="Times New Roman" w:cs="Times New Roman" w:hint="eastAsia"/>
          <w:color w:val="000000" w:themeColor="text1"/>
          <w:sz w:val="28"/>
          <w:szCs w:val="28"/>
        </w:rPr>
        <w:t>年</w:t>
      </w:r>
      <w:r w:rsidR="00EC69B7" w:rsidRPr="00A952FA">
        <w:rPr>
          <w:rFonts w:ascii="Times New Roman" w:hAnsi="Times New Roman" w:cs="Times New Roman"/>
          <w:color w:val="000000" w:themeColor="text1"/>
          <w:sz w:val="28"/>
          <w:szCs w:val="28"/>
        </w:rPr>
        <w:t>8</w:t>
      </w:r>
      <w:r w:rsidRPr="00A952FA">
        <w:rPr>
          <w:rFonts w:ascii="Times New Roman" w:hAnsi="Times New Roman" w:cs="Times New Roman" w:hint="eastAsia"/>
          <w:color w:val="000000" w:themeColor="text1"/>
          <w:sz w:val="28"/>
          <w:szCs w:val="28"/>
        </w:rPr>
        <w:t>月</w:t>
      </w:r>
      <w:r w:rsidR="002A2B26" w:rsidRPr="00A952FA">
        <w:rPr>
          <w:rFonts w:ascii="Times New Roman" w:hAnsi="Times New Roman" w:cs="Times New Roman"/>
          <w:color w:val="000000" w:themeColor="text1"/>
          <w:sz w:val="28"/>
          <w:szCs w:val="28"/>
        </w:rPr>
        <w:t>10</w:t>
      </w:r>
      <w:r w:rsidRPr="00A952FA">
        <w:rPr>
          <w:rFonts w:ascii="Times New Roman" w:hAnsi="Times New Roman" w:cs="Times New Roman" w:hint="eastAsia"/>
          <w:color w:val="000000" w:themeColor="text1"/>
          <w:sz w:val="28"/>
          <w:szCs w:val="28"/>
        </w:rPr>
        <w:t>日～</w:t>
      </w:r>
      <w:r w:rsidR="00EC69B7" w:rsidRPr="00A952FA">
        <w:rPr>
          <w:rFonts w:ascii="Times New Roman" w:hAnsi="Times New Roman" w:cs="Times New Roman"/>
          <w:color w:val="000000" w:themeColor="text1"/>
          <w:sz w:val="28"/>
          <w:szCs w:val="28"/>
        </w:rPr>
        <w:t>8</w:t>
      </w:r>
      <w:r w:rsidRPr="00A952FA">
        <w:rPr>
          <w:rFonts w:ascii="Times New Roman" w:hAnsi="Times New Roman" w:cs="Times New Roman" w:hint="eastAsia"/>
          <w:color w:val="000000" w:themeColor="text1"/>
          <w:sz w:val="28"/>
          <w:szCs w:val="28"/>
        </w:rPr>
        <w:t>月</w:t>
      </w:r>
      <w:r w:rsidR="004334C6" w:rsidRPr="00A952FA">
        <w:rPr>
          <w:rFonts w:ascii="Times New Roman" w:hAnsi="Times New Roman" w:cs="Times New Roman"/>
          <w:color w:val="000000" w:themeColor="text1"/>
          <w:sz w:val="28"/>
          <w:szCs w:val="28"/>
        </w:rPr>
        <w:t>14</w:t>
      </w:r>
      <w:r w:rsidRPr="00A952FA">
        <w:rPr>
          <w:rFonts w:ascii="Times New Roman" w:hAnsi="Times New Roman" w:cs="Times New Roman" w:hint="eastAsia"/>
          <w:color w:val="000000" w:themeColor="text1"/>
          <w:sz w:val="28"/>
          <w:szCs w:val="28"/>
        </w:rPr>
        <w:t>日（</w:t>
      </w:r>
      <w:r w:rsidRPr="00A952FA">
        <w:rPr>
          <w:rFonts w:ascii="Times New Roman" w:hAnsi="Times New Roman" w:cs="Times New Roman"/>
          <w:color w:val="000000" w:themeColor="text1"/>
          <w:sz w:val="28"/>
          <w:szCs w:val="28"/>
        </w:rPr>
        <w:t>8</w:t>
      </w:r>
      <w:r w:rsidRPr="00A952FA">
        <w:rPr>
          <w:rFonts w:ascii="Times New Roman" w:hAnsi="Times New Roman" w:cs="Times New Roman" w:hint="eastAsia"/>
          <w:color w:val="000000" w:themeColor="text1"/>
          <w:sz w:val="28"/>
          <w:szCs w:val="28"/>
        </w:rPr>
        <w:t>月学位授予）</w:t>
      </w:r>
    </w:p>
    <w:p w14:paraId="74E2277D" w14:textId="77777777" w:rsidR="009E058A" w:rsidRPr="00A952FA" w:rsidRDefault="00D6561A" w:rsidP="00F870B8">
      <w:pPr>
        <w:pStyle w:val="a3"/>
        <w:spacing w:before="0" w:beforeAutospacing="0" w:after="0" w:afterAutospacing="0" w:line="450" w:lineRule="atLeast"/>
        <w:ind w:firstLine="482"/>
        <w:jc w:val="both"/>
        <w:rPr>
          <w:rFonts w:ascii="Times New Roman" w:hAnsi="Times New Roman" w:cs="Times New Roman"/>
          <w:b/>
          <w:bCs/>
          <w:color w:val="000000" w:themeColor="text1"/>
          <w:sz w:val="28"/>
          <w:szCs w:val="28"/>
        </w:rPr>
      </w:pPr>
      <w:r w:rsidRPr="00A952FA">
        <w:rPr>
          <w:rFonts w:ascii="Times New Roman" w:hAnsi="Times New Roman" w:cs="Times New Roman"/>
          <w:b/>
          <w:bCs/>
          <w:color w:val="000000" w:themeColor="text1"/>
          <w:sz w:val="28"/>
          <w:szCs w:val="28"/>
        </w:rPr>
        <w:t>7</w:t>
      </w:r>
      <w:r w:rsidR="00720D49" w:rsidRPr="00A952FA">
        <w:rPr>
          <w:rFonts w:cs="Times New Roman"/>
          <w:b/>
          <w:bCs/>
          <w:color w:val="000000" w:themeColor="text1"/>
          <w:sz w:val="28"/>
          <w:szCs w:val="28"/>
        </w:rPr>
        <w:t>.</w:t>
      </w:r>
      <w:r w:rsidR="009E058A" w:rsidRPr="00A952FA">
        <w:rPr>
          <w:rFonts w:ascii="Times New Roman" w:hAnsi="Times New Roman" w:cs="Times New Roman" w:hint="eastAsia"/>
          <w:b/>
          <w:bCs/>
          <w:color w:val="000000" w:themeColor="text1"/>
          <w:sz w:val="28"/>
          <w:szCs w:val="28"/>
        </w:rPr>
        <w:t>研究生毕业典礼暨学位授予仪式举行时间</w:t>
      </w:r>
    </w:p>
    <w:p w14:paraId="2311D502" w14:textId="77777777" w:rsidR="00314DB4" w:rsidRPr="00A952FA" w:rsidRDefault="009E058A" w:rsidP="00314DB4">
      <w:pPr>
        <w:pStyle w:val="a3"/>
        <w:spacing w:before="0" w:beforeAutospacing="0" w:after="0" w:afterAutospacing="0" w:line="450" w:lineRule="atLeast"/>
        <w:ind w:left="285" w:firstLine="540"/>
        <w:jc w:val="both"/>
        <w:rPr>
          <w:rFonts w:ascii="Times New Roman" w:hAnsi="Times New Roman" w:cs="Times New Roman"/>
          <w:color w:val="000000" w:themeColor="text1"/>
          <w:sz w:val="28"/>
          <w:szCs w:val="28"/>
        </w:rPr>
      </w:pPr>
      <w:r w:rsidRPr="00A952FA">
        <w:rPr>
          <w:rFonts w:ascii="Times New Roman" w:hAnsi="Times New Roman" w:cs="Times New Roman" w:hint="eastAsia"/>
          <w:color w:val="000000" w:themeColor="text1"/>
          <w:sz w:val="28"/>
          <w:szCs w:val="28"/>
        </w:rPr>
        <w:t>（</w:t>
      </w:r>
      <w:r w:rsidR="00EC69B7" w:rsidRPr="00A952FA">
        <w:rPr>
          <w:rFonts w:ascii="Times New Roman" w:hAnsi="Times New Roman" w:cs="Times New Roman" w:hint="eastAsia"/>
          <w:color w:val="000000" w:themeColor="text1"/>
          <w:sz w:val="28"/>
          <w:szCs w:val="28"/>
        </w:rPr>
        <w:t>待定</w:t>
      </w:r>
      <w:r w:rsidRPr="00A952FA">
        <w:rPr>
          <w:rFonts w:ascii="Times New Roman" w:hAnsi="Times New Roman" w:cs="Times New Roman" w:hint="eastAsia"/>
          <w:color w:val="000000" w:themeColor="text1"/>
          <w:sz w:val="28"/>
          <w:szCs w:val="28"/>
        </w:rPr>
        <w:t>）</w:t>
      </w:r>
    </w:p>
    <w:p w14:paraId="7E256518" w14:textId="77777777" w:rsidR="00885257" w:rsidRPr="00A952FA" w:rsidRDefault="00BE1204" w:rsidP="00BE1204">
      <w:pPr>
        <w:pStyle w:val="a3"/>
        <w:spacing w:before="120" w:beforeAutospacing="0" w:after="0" w:afterAutospacing="0" w:line="450" w:lineRule="atLeast"/>
        <w:jc w:val="both"/>
        <w:rPr>
          <w:rFonts w:ascii="黑体" w:eastAsia="黑体" w:hAnsi="黑体" w:cs="Times New Roman"/>
          <w:b/>
          <w:bCs/>
          <w:color w:val="000000" w:themeColor="text1"/>
          <w:sz w:val="28"/>
          <w:szCs w:val="28"/>
        </w:rPr>
      </w:pPr>
      <w:r w:rsidRPr="00A952FA">
        <w:rPr>
          <w:rFonts w:ascii="黑体" w:eastAsia="黑体" w:hAnsi="黑体" w:cs="Times New Roman"/>
          <w:b/>
          <w:bCs/>
          <w:color w:val="000000" w:themeColor="text1"/>
          <w:sz w:val="28"/>
          <w:szCs w:val="28"/>
        </w:rPr>
        <w:t xml:space="preserve">    </w:t>
      </w:r>
      <w:r w:rsidR="009E058A" w:rsidRPr="00A952FA">
        <w:rPr>
          <w:rFonts w:ascii="黑体" w:eastAsia="黑体" w:hAnsi="黑体" w:cs="Times New Roman"/>
          <w:b/>
          <w:bCs/>
          <w:color w:val="000000" w:themeColor="text1"/>
          <w:sz w:val="28"/>
          <w:szCs w:val="28"/>
        </w:rPr>
        <w:t>二、学位论文提交基本要求</w:t>
      </w:r>
    </w:p>
    <w:p w14:paraId="7BA452D6" w14:textId="77777777" w:rsidR="00885257" w:rsidRPr="00A952FA" w:rsidRDefault="00885257" w:rsidP="005B7995">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9E058A" w:rsidRPr="00A952FA">
        <w:rPr>
          <w:rFonts w:ascii="Times New Roman" w:hAnsi="Times New Roman" w:cs="Times New Roman"/>
          <w:color w:val="000000" w:themeColor="text1"/>
          <w:sz w:val="28"/>
          <w:szCs w:val="28"/>
        </w:rPr>
        <w:t>1</w:t>
      </w:r>
      <w:r w:rsidR="00720D49" w:rsidRPr="00A952FA">
        <w:rPr>
          <w:rFonts w:cs="Times New Roman"/>
          <w:b/>
          <w:bCs/>
          <w:color w:val="000000" w:themeColor="text1"/>
          <w:sz w:val="28"/>
          <w:szCs w:val="28"/>
        </w:rPr>
        <w:t>.</w:t>
      </w:r>
      <w:r w:rsidR="009E058A" w:rsidRPr="00A952FA">
        <w:rPr>
          <w:rFonts w:ascii="Times New Roman" w:hAnsi="Times New Roman" w:cs="Times New Roman" w:hint="eastAsia"/>
          <w:color w:val="000000" w:themeColor="text1"/>
          <w:sz w:val="28"/>
          <w:szCs w:val="28"/>
        </w:rPr>
        <w:t>研究生须在学位</w:t>
      </w:r>
      <w:proofErr w:type="gramStart"/>
      <w:r w:rsidR="009E058A" w:rsidRPr="00A952FA">
        <w:rPr>
          <w:rFonts w:ascii="Times New Roman" w:hAnsi="Times New Roman" w:cs="Times New Roman" w:hint="eastAsia"/>
          <w:color w:val="000000" w:themeColor="text1"/>
          <w:sz w:val="28"/>
          <w:szCs w:val="28"/>
        </w:rPr>
        <w:t>评定分</w:t>
      </w:r>
      <w:proofErr w:type="gramEnd"/>
      <w:r w:rsidR="009E058A" w:rsidRPr="00A952FA">
        <w:rPr>
          <w:rFonts w:ascii="Times New Roman" w:hAnsi="Times New Roman" w:cs="Times New Roman" w:hint="eastAsia"/>
          <w:color w:val="000000" w:themeColor="text1"/>
          <w:sz w:val="28"/>
          <w:szCs w:val="28"/>
        </w:rPr>
        <w:t>委员会召开前，按评阅及答辩意见修改后将学位论文提交至图书馆。</w:t>
      </w:r>
    </w:p>
    <w:p w14:paraId="6A0AC52A" w14:textId="77777777" w:rsidR="00885257" w:rsidRPr="00A952FA" w:rsidRDefault="00885257" w:rsidP="00885257">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9E058A" w:rsidRPr="00A952FA">
        <w:rPr>
          <w:rFonts w:ascii="Times New Roman" w:hAnsi="Times New Roman" w:cs="Times New Roman"/>
          <w:color w:val="000000" w:themeColor="text1"/>
          <w:sz w:val="28"/>
          <w:szCs w:val="28"/>
        </w:rPr>
        <w:t>2</w:t>
      </w:r>
      <w:r w:rsidR="00720D49" w:rsidRPr="00A952FA">
        <w:rPr>
          <w:rFonts w:cs="Times New Roman"/>
          <w:b/>
          <w:bCs/>
          <w:color w:val="000000" w:themeColor="text1"/>
          <w:sz w:val="28"/>
          <w:szCs w:val="28"/>
        </w:rPr>
        <w:t>.</w:t>
      </w:r>
      <w:r w:rsidR="009E058A" w:rsidRPr="00A952FA">
        <w:rPr>
          <w:rFonts w:ascii="Times New Roman" w:hAnsi="Times New Roman" w:cs="Times New Roman" w:hint="eastAsia"/>
          <w:color w:val="000000" w:themeColor="text1"/>
          <w:sz w:val="28"/>
          <w:szCs w:val="28"/>
        </w:rPr>
        <w:t>学位论文须向图书馆同时提交电子版和纸质版，且保证二者内容一致</w:t>
      </w:r>
      <w:r w:rsidR="004334C6" w:rsidRPr="00A952FA">
        <w:rPr>
          <w:rFonts w:ascii="Times New Roman" w:hAnsi="Times New Roman" w:cs="Times New Roman" w:hint="eastAsia"/>
          <w:color w:val="000000" w:themeColor="text1"/>
          <w:sz w:val="28"/>
          <w:szCs w:val="28"/>
        </w:rPr>
        <w:t>。</w:t>
      </w:r>
    </w:p>
    <w:p w14:paraId="3A3ACBFA" w14:textId="77777777" w:rsidR="00885257" w:rsidRPr="00A952FA" w:rsidRDefault="00885257" w:rsidP="00885257">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9E058A" w:rsidRPr="00A952FA">
        <w:rPr>
          <w:rFonts w:ascii="Times New Roman" w:hAnsi="Times New Roman" w:cs="Times New Roman"/>
          <w:color w:val="000000" w:themeColor="text1"/>
          <w:sz w:val="28"/>
          <w:szCs w:val="28"/>
        </w:rPr>
        <w:t>3</w:t>
      </w:r>
      <w:r w:rsidR="00720D49" w:rsidRPr="00A952FA">
        <w:rPr>
          <w:rFonts w:cs="Times New Roman"/>
          <w:b/>
          <w:bCs/>
          <w:color w:val="000000" w:themeColor="text1"/>
          <w:sz w:val="28"/>
          <w:szCs w:val="28"/>
        </w:rPr>
        <w:t>.</w:t>
      </w:r>
      <w:r w:rsidR="009E058A" w:rsidRPr="00A952FA">
        <w:rPr>
          <w:rFonts w:ascii="Times New Roman" w:hAnsi="Times New Roman" w:cs="Times New Roman" w:hint="eastAsia"/>
          <w:color w:val="000000" w:themeColor="text1"/>
          <w:sz w:val="28"/>
          <w:szCs w:val="28"/>
        </w:rPr>
        <w:t>学位论文电子版通过图书馆的学位论文系统提交，其中独创性声明和论文使用</w:t>
      </w:r>
      <w:proofErr w:type="gramStart"/>
      <w:r w:rsidR="009E058A" w:rsidRPr="00A952FA">
        <w:rPr>
          <w:rFonts w:ascii="Times New Roman" w:hAnsi="Times New Roman" w:cs="Times New Roman" w:hint="eastAsia"/>
          <w:color w:val="000000" w:themeColor="text1"/>
          <w:sz w:val="28"/>
          <w:szCs w:val="28"/>
        </w:rPr>
        <w:t>授权页须提交</w:t>
      </w:r>
      <w:proofErr w:type="gramEnd"/>
      <w:r w:rsidR="009E058A" w:rsidRPr="00A952FA">
        <w:rPr>
          <w:rFonts w:ascii="Times New Roman" w:hAnsi="Times New Roman" w:cs="Times New Roman" w:hint="eastAsia"/>
          <w:color w:val="000000" w:themeColor="text1"/>
          <w:sz w:val="28"/>
          <w:szCs w:val="28"/>
        </w:rPr>
        <w:t>有本人和导师签字（盖章无效）的原件的扫描版。图书馆收到电子版论文后通过系统反馈验收回执，学生持验收回执来图书馆提交纸质版论文。</w:t>
      </w:r>
    </w:p>
    <w:p w14:paraId="7CB008FD" w14:textId="7DA5DBDF" w:rsidR="00885257" w:rsidRPr="00A952FA" w:rsidRDefault="00885257" w:rsidP="00885257">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B059CA" w:rsidRPr="00A952FA">
        <w:rPr>
          <w:rFonts w:ascii="Times New Roman" w:hAnsi="Times New Roman" w:cs="Times New Roman"/>
          <w:color w:val="000000" w:themeColor="text1"/>
          <w:sz w:val="28"/>
          <w:szCs w:val="28"/>
        </w:rPr>
        <w:t>4</w:t>
      </w:r>
      <w:r w:rsidR="00720D49" w:rsidRPr="00A952FA">
        <w:rPr>
          <w:rFonts w:cs="Times New Roman"/>
          <w:b/>
          <w:bCs/>
          <w:color w:val="000000" w:themeColor="text1"/>
          <w:sz w:val="28"/>
          <w:szCs w:val="28"/>
        </w:rPr>
        <w:t>.</w:t>
      </w:r>
      <w:r w:rsidR="009E058A" w:rsidRPr="00A952FA">
        <w:rPr>
          <w:rFonts w:ascii="Times New Roman" w:hAnsi="Times New Roman" w:cs="Times New Roman" w:hint="eastAsia"/>
          <w:color w:val="000000" w:themeColor="text1"/>
          <w:sz w:val="28"/>
          <w:szCs w:val="28"/>
        </w:rPr>
        <w:t>博士学位论文</w:t>
      </w:r>
      <w:proofErr w:type="gramStart"/>
      <w:r w:rsidR="009E058A" w:rsidRPr="00A952FA">
        <w:rPr>
          <w:rFonts w:ascii="Times New Roman" w:hAnsi="Times New Roman" w:cs="Times New Roman" w:hint="eastAsia"/>
          <w:color w:val="000000" w:themeColor="text1"/>
          <w:sz w:val="28"/>
          <w:szCs w:val="28"/>
        </w:rPr>
        <w:t>纸质版需提交</w:t>
      </w:r>
      <w:proofErr w:type="gramEnd"/>
      <w:r w:rsidR="001D5A84">
        <w:rPr>
          <w:rFonts w:ascii="Times New Roman" w:hAnsi="Times New Roman" w:cs="Times New Roman" w:hint="eastAsia"/>
          <w:color w:val="000000" w:themeColor="text1"/>
          <w:sz w:val="28"/>
          <w:szCs w:val="28"/>
        </w:rPr>
        <w:t>4</w:t>
      </w:r>
      <w:r w:rsidR="009E058A" w:rsidRPr="00A952FA">
        <w:rPr>
          <w:rFonts w:ascii="Times New Roman" w:hAnsi="Times New Roman" w:cs="Times New Roman" w:hint="eastAsia"/>
          <w:color w:val="000000" w:themeColor="text1"/>
          <w:sz w:val="28"/>
          <w:szCs w:val="28"/>
        </w:rPr>
        <w:t>本</w:t>
      </w:r>
      <w:r w:rsidR="001D5A84">
        <w:rPr>
          <w:rFonts w:ascii="Times New Roman" w:hAnsi="Times New Roman" w:cs="Times New Roman" w:hint="eastAsia"/>
          <w:color w:val="000000" w:themeColor="text1"/>
          <w:sz w:val="28"/>
          <w:szCs w:val="28"/>
        </w:rPr>
        <w:t>（其中</w:t>
      </w:r>
      <w:r w:rsidR="001D5A84">
        <w:rPr>
          <w:rFonts w:ascii="Times New Roman" w:hAnsi="Times New Roman" w:cs="Times New Roman" w:hint="eastAsia"/>
          <w:color w:val="000000" w:themeColor="text1"/>
          <w:sz w:val="28"/>
          <w:szCs w:val="28"/>
        </w:rPr>
        <w:t>1</w:t>
      </w:r>
      <w:r w:rsidR="001D5A84">
        <w:rPr>
          <w:rFonts w:ascii="Times New Roman" w:hAnsi="Times New Roman" w:cs="Times New Roman" w:hint="eastAsia"/>
          <w:color w:val="000000" w:themeColor="text1"/>
          <w:sz w:val="28"/>
          <w:szCs w:val="28"/>
        </w:rPr>
        <w:t>本交学院资料室新校区</w:t>
      </w:r>
      <w:r w:rsidR="001D5A84">
        <w:rPr>
          <w:rFonts w:ascii="Times New Roman" w:hAnsi="Times New Roman" w:cs="Times New Roman" w:hint="eastAsia"/>
          <w:color w:val="000000" w:themeColor="text1"/>
          <w:sz w:val="28"/>
          <w:szCs w:val="28"/>
        </w:rPr>
        <w:t>43</w:t>
      </w:r>
      <w:r w:rsidR="001D5A84">
        <w:rPr>
          <w:rFonts w:ascii="Times New Roman" w:hAnsi="Times New Roman" w:cs="Times New Roman" w:hint="eastAsia"/>
          <w:color w:val="000000" w:themeColor="text1"/>
          <w:sz w:val="28"/>
          <w:szCs w:val="28"/>
        </w:rPr>
        <w:t>楼</w:t>
      </w:r>
      <w:r w:rsidR="001D5A84">
        <w:rPr>
          <w:rFonts w:ascii="Times New Roman" w:hAnsi="Times New Roman" w:cs="Times New Roman" w:hint="eastAsia"/>
          <w:color w:val="000000" w:themeColor="text1"/>
          <w:sz w:val="28"/>
          <w:szCs w:val="28"/>
        </w:rPr>
        <w:t>C112</w:t>
      </w:r>
      <w:r w:rsidR="001D5A84">
        <w:rPr>
          <w:rFonts w:ascii="Times New Roman" w:hAnsi="Times New Roman" w:cs="Times New Roman" w:hint="eastAsia"/>
          <w:color w:val="000000" w:themeColor="text1"/>
          <w:sz w:val="28"/>
          <w:szCs w:val="28"/>
        </w:rPr>
        <w:t>）</w:t>
      </w:r>
      <w:r w:rsidR="009E058A" w:rsidRPr="00A952FA">
        <w:rPr>
          <w:rFonts w:ascii="Times New Roman" w:hAnsi="Times New Roman" w:cs="Times New Roman" w:hint="eastAsia"/>
          <w:color w:val="000000" w:themeColor="text1"/>
          <w:sz w:val="28"/>
          <w:szCs w:val="28"/>
        </w:rPr>
        <w:t>，硕士学位论文需提交</w:t>
      </w:r>
      <w:r w:rsidR="001D5A84">
        <w:rPr>
          <w:rFonts w:ascii="Times New Roman" w:hAnsi="Times New Roman" w:cs="Times New Roman" w:hint="eastAsia"/>
          <w:color w:val="000000" w:themeColor="text1"/>
          <w:sz w:val="28"/>
          <w:szCs w:val="28"/>
        </w:rPr>
        <w:t>3</w:t>
      </w:r>
      <w:r w:rsidR="009E058A" w:rsidRPr="00A952FA">
        <w:rPr>
          <w:rFonts w:ascii="Times New Roman" w:hAnsi="Times New Roman" w:cs="Times New Roman" w:hint="eastAsia"/>
          <w:color w:val="000000" w:themeColor="text1"/>
          <w:sz w:val="28"/>
          <w:szCs w:val="28"/>
        </w:rPr>
        <w:t>本</w:t>
      </w:r>
      <w:r w:rsidR="001D5A84">
        <w:rPr>
          <w:rFonts w:ascii="Times New Roman" w:hAnsi="Times New Roman" w:cs="Times New Roman" w:hint="eastAsia"/>
          <w:color w:val="000000" w:themeColor="text1"/>
          <w:sz w:val="28"/>
          <w:szCs w:val="28"/>
        </w:rPr>
        <w:t>（其中</w:t>
      </w:r>
      <w:r w:rsidR="001D5A84">
        <w:rPr>
          <w:rFonts w:ascii="Times New Roman" w:hAnsi="Times New Roman" w:cs="Times New Roman" w:hint="eastAsia"/>
          <w:color w:val="000000" w:themeColor="text1"/>
          <w:sz w:val="28"/>
          <w:szCs w:val="28"/>
        </w:rPr>
        <w:t>1</w:t>
      </w:r>
      <w:r w:rsidR="001D5A84">
        <w:rPr>
          <w:rFonts w:ascii="Times New Roman" w:hAnsi="Times New Roman" w:cs="Times New Roman" w:hint="eastAsia"/>
          <w:color w:val="000000" w:themeColor="text1"/>
          <w:sz w:val="28"/>
          <w:szCs w:val="28"/>
        </w:rPr>
        <w:t>本单面打印交学院资料室新校区</w:t>
      </w:r>
      <w:r w:rsidR="001D5A84">
        <w:rPr>
          <w:rFonts w:ascii="Times New Roman" w:hAnsi="Times New Roman" w:cs="Times New Roman" w:hint="eastAsia"/>
          <w:color w:val="000000" w:themeColor="text1"/>
          <w:sz w:val="28"/>
          <w:szCs w:val="28"/>
        </w:rPr>
        <w:t>43</w:t>
      </w:r>
      <w:r w:rsidR="001D5A84">
        <w:rPr>
          <w:rFonts w:ascii="Times New Roman" w:hAnsi="Times New Roman" w:cs="Times New Roman" w:hint="eastAsia"/>
          <w:color w:val="000000" w:themeColor="text1"/>
          <w:sz w:val="28"/>
          <w:szCs w:val="28"/>
        </w:rPr>
        <w:t>楼</w:t>
      </w:r>
      <w:r w:rsidR="001D5A84">
        <w:rPr>
          <w:rFonts w:ascii="Times New Roman" w:hAnsi="Times New Roman" w:cs="Times New Roman" w:hint="eastAsia"/>
          <w:color w:val="000000" w:themeColor="text1"/>
          <w:sz w:val="28"/>
          <w:szCs w:val="28"/>
        </w:rPr>
        <w:t>C112</w:t>
      </w:r>
      <w:r w:rsidR="001D5A84">
        <w:rPr>
          <w:rFonts w:ascii="Times New Roman" w:hAnsi="Times New Roman" w:cs="Times New Roman" w:hint="eastAsia"/>
          <w:color w:val="000000" w:themeColor="text1"/>
          <w:sz w:val="28"/>
          <w:szCs w:val="28"/>
        </w:rPr>
        <w:t>）</w:t>
      </w:r>
      <w:r w:rsidR="009E058A" w:rsidRPr="00A952FA">
        <w:rPr>
          <w:rFonts w:ascii="Times New Roman" w:hAnsi="Times New Roman" w:cs="Times New Roman" w:hint="eastAsia"/>
          <w:color w:val="000000" w:themeColor="text1"/>
          <w:sz w:val="28"/>
          <w:szCs w:val="28"/>
        </w:rPr>
        <w:t>，论文中的独创性声明和论文使用</w:t>
      </w:r>
      <w:proofErr w:type="gramStart"/>
      <w:r w:rsidR="009E058A" w:rsidRPr="00A952FA">
        <w:rPr>
          <w:rFonts w:ascii="Times New Roman" w:hAnsi="Times New Roman" w:cs="Times New Roman" w:hint="eastAsia"/>
          <w:color w:val="000000" w:themeColor="text1"/>
          <w:sz w:val="28"/>
          <w:szCs w:val="28"/>
        </w:rPr>
        <w:t>授权页须提交</w:t>
      </w:r>
      <w:proofErr w:type="gramEnd"/>
      <w:r w:rsidR="009E058A" w:rsidRPr="00A952FA">
        <w:rPr>
          <w:rFonts w:ascii="Times New Roman" w:hAnsi="Times New Roman" w:cs="Times New Roman" w:hint="eastAsia"/>
          <w:color w:val="000000" w:themeColor="text1"/>
          <w:sz w:val="28"/>
          <w:szCs w:val="28"/>
        </w:rPr>
        <w:t>有本人和导师签字（盖章无效）的原件。</w:t>
      </w:r>
    </w:p>
    <w:p w14:paraId="0855C395" w14:textId="77777777" w:rsidR="00885257" w:rsidRPr="00A952FA" w:rsidRDefault="00885257" w:rsidP="00885257">
      <w:pPr>
        <w:pStyle w:val="a3"/>
        <w:spacing w:before="0" w:beforeAutospacing="0" w:after="0" w:afterAutospacing="0" w:line="450" w:lineRule="atLeast"/>
        <w:jc w:val="both"/>
        <w:rPr>
          <w:rFonts w:ascii="Times New Roman" w:hAnsi="Times New Roman" w:cs="Times New Roman"/>
          <w:b/>
          <w:bCs/>
          <w:color w:val="000000" w:themeColor="text1"/>
          <w:sz w:val="28"/>
          <w:szCs w:val="28"/>
        </w:rPr>
      </w:pPr>
      <w:r w:rsidRPr="00A952FA">
        <w:rPr>
          <w:rFonts w:ascii="Times New Roman" w:hAnsi="Times New Roman" w:cs="Times New Roman"/>
          <w:color w:val="000000" w:themeColor="text1"/>
          <w:sz w:val="28"/>
          <w:szCs w:val="28"/>
        </w:rPr>
        <w:t xml:space="preserve">    </w:t>
      </w:r>
      <w:r w:rsidR="00B059CA" w:rsidRPr="00A952FA">
        <w:rPr>
          <w:rFonts w:ascii="Times New Roman" w:hAnsi="Times New Roman" w:cs="Times New Roman"/>
          <w:color w:val="000000" w:themeColor="text1"/>
          <w:sz w:val="28"/>
          <w:szCs w:val="28"/>
        </w:rPr>
        <w:t>5</w:t>
      </w:r>
      <w:r w:rsidR="00720D49" w:rsidRPr="00A952FA">
        <w:rPr>
          <w:rFonts w:cs="Times New Roman"/>
          <w:b/>
          <w:bCs/>
          <w:color w:val="000000" w:themeColor="text1"/>
          <w:sz w:val="28"/>
          <w:szCs w:val="28"/>
        </w:rPr>
        <w:t>.</w:t>
      </w:r>
      <w:r w:rsidR="009E058A" w:rsidRPr="00A952FA">
        <w:rPr>
          <w:rFonts w:ascii="Times New Roman" w:hAnsi="Times New Roman" w:cs="Times New Roman" w:hint="eastAsia"/>
          <w:color w:val="000000" w:themeColor="text1"/>
          <w:sz w:val="28"/>
          <w:szCs w:val="28"/>
        </w:rPr>
        <w:t>研究生学位论文存档回执盖章时间请按图书馆论文提交系统的相关说明执行。</w:t>
      </w:r>
    </w:p>
    <w:p w14:paraId="5D3CCD5F" w14:textId="77777777" w:rsidR="00314DB4" w:rsidRPr="00A952FA" w:rsidRDefault="00885257" w:rsidP="005B7995">
      <w:pPr>
        <w:pStyle w:val="a3"/>
        <w:spacing w:before="0" w:beforeAutospacing="0" w:after="0" w:afterAutospacing="0" w:line="450" w:lineRule="atLeast"/>
        <w:jc w:val="both"/>
        <w:rPr>
          <w:rFonts w:ascii="Times New Roman" w:hAnsi="Times New Roman" w:cs="Times New Roman"/>
          <w:b/>
          <w:bCs/>
          <w:color w:val="000000" w:themeColor="text1"/>
          <w:sz w:val="28"/>
          <w:szCs w:val="28"/>
        </w:rPr>
      </w:pPr>
      <w:r w:rsidRPr="00A952FA">
        <w:rPr>
          <w:rFonts w:ascii="Times New Roman" w:hAnsi="Times New Roman" w:cs="Times New Roman"/>
          <w:b/>
          <w:bCs/>
          <w:color w:val="000000" w:themeColor="text1"/>
          <w:sz w:val="28"/>
          <w:szCs w:val="28"/>
        </w:rPr>
        <w:t xml:space="preserve">    </w:t>
      </w:r>
      <w:r w:rsidR="004334C6" w:rsidRPr="00A952FA">
        <w:rPr>
          <w:rFonts w:ascii="Times New Roman" w:hAnsi="Times New Roman" w:cs="Times New Roman"/>
          <w:b/>
          <w:bCs/>
          <w:color w:val="000000" w:themeColor="text1"/>
          <w:sz w:val="28"/>
          <w:szCs w:val="28"/>
        </w:rPr>
        <w:t>6</w:t>
      </w:r>
      <w:r w:rsidR="00720D49" w:rsidRPr="00A952FA">
        <w:rPr>
          <w:rFonts w:cs="Times New Roman"/>
          <w:b/>
          <w:bCs/>
          <w:color w:val="000000" w:themeColor="text1"/>
          <w:sz w:val="28"/>
          <w:szCs w:val="28"/>
        </w:rPr>
        <w:t>.</w:t>
      </w:r>
      <w:r w:rsidR="004334C6" w:rsidRPr="00A952FA">
        <w:rPr>
          <w:rFonts w:ascii="Times New Roman" w:hAnsi="Times New Roman" w:cs="Times New Roman" w:hint="eastAsia"/>
          <w:b/>
          <w:bCs/>
          <w:color w:val="000000" w:themeColor="text1"/>
          <w:sz w:val="28"/>
          <w:szCs w:val="28"/>
        </w:rPr>
        <w:t>若受疫情影响</w:t>
      </w:r>
      <w:r w:rsidR="000325F7" w:rsidRPr="00A952FA">
        <w:rPr>
          <w:rFonts w:ascii="Times New Roman" w:hAnsi="Times New Roman" w:cs="Times New Roman" w:hint="eastAsia"/>
          <w:b/>
          <w:bCs/>
          <w:color w:val="000000" w:themeColor="text1"/>
          <w:sz w:val="28"/>
          <w:szCs w:val="28"/>
        </w:rPr>
        <w:t>学生</w:t>
      </w:r>
      <w:r w:rsidR="003540D3" w:rsidRPr="00A952FA">
        <w:rPr>
          <w:rFonts w:ascii="Times New Roman" w:hAnsi="Times New Roman" w:cs="Times New Roman" w:hint="eastAsia"/>
          <w:b/>
          <w:bCs/>
          <w:color w:val="000000" w:themeColor="text1"/>
          <w:sz w:val="28"/>
          <w:szCs w:val="28"/>
        </w:rPr>
        <w:t>届时</w:t>
      </w:r>
      <w:r w:rsidR="000325F7" w:rsidRPr="00A952FA">
        <w:rPr>
          <w:rFonts w:ascii="Times New Roman" w:hAnsi="Times New Roman" w:cs="Times New Roman" w:hint="eastAsia"/>
          <w:b/>
          <w:bCs/>
          <w:color w:val="000000" w:themeColor="text1"/>
          <w:sz w:val="28"/>
          <w:szCs w:val="28"/>
        </w:rPr>
        <w:t>仍然</w:t>
      </w:r>
      <w:r w:rsidR="004334C6" w:rsidRPr="00A952FA">
        <w:rPr>
          <w:rFonts w:ascii="Times New Roman" w:hAnsi="Times New Roman" w:cs="Times New Roman" w:hint="eastAsia"/>
          <w:b/>
          <w:bCs/>
          <w:color w:val="000000" w:themeColor="text1"/>
          <w:sz w:val="28"/>
          <w:szCs w:val="28"/>
        </w:rPr>
        <w:t>无法返校</w:t>
      </w:r>
      <w:r w:rsidR="000325F7" w:rsidRPr="00A952FA">
        <w:rPr>
          <w:rFonts w:ascii="Times New Roman" w:hAnsi="Times New Roman" w:cs="Times New Roman" w:hint="eastAsia"/>
          <w:b/>
          <w:bCs/>
          <w:color w:val="000000" w:themeColor="text1"/>
          <w:sz w:val="28"/>
          <w:szCs w:val="28"/>
        </w:rPr>
        <w:t>，则暂缓</w:t>
      </w:r>
      <w:r w:rsidR="004334C6" w:rsidRPr="00A952FA">
        <w:rPr>
          <w:rFonts w:ascii="Times New Roman" w:hAnsi="Times New Roman" w:cs="Times New Roman" w:hint="eastAsia"/>
          <w:b/>
          <w:bCs/>
          <w:color w:val="000000" w:themeColor="text1"/>
          <w:sz w:val="28"/>
          <w:szCs w:val="28"/>
        </w:rPr>
        <w:t>提交纸质版论文</w:t>
      </w:r>
      <w:r w:rsidR="000325F7" w:rsidRPr="00A952FA">
        <w:rPr>
          <w:rFonts w:ascii="Times New Roman" w:hAnsi="Times New Roman" w:cs="Times New Roman" w:hint="eastAsia"/>
          <w:b/>
          <w:bCs/>
          <w:color w:val="000000" w:themeColor="text1"/>
          <w:sz w:val="28"/>
          <w:szCs w:val="28"/>
        </w:rPr>
        <w:t>，</w:t>
      </w:r>
      <w:r w:rsidR="00E80D5E" w:rsidRPr="00A952FA">
        <w:rPr>
          <w:rFonts w:ascii="Times New Roman" w:hAnsi="Times New Roman" w:cs="Times New Roman" w:hint="eastAsia"/>
          <w:b/>
          <w:bCs/>
          <w:color w:val="000000" w:themeColor="text1"/>
          <w:sz w:val="28"/>
          <w:szCs w:val="28"/>
        </w:rPr>
        <w:t>图书馆论文提交页面也会具体说明受疫情影响的</w:t>
      </w:r>
      <w:r w:rsidR="00683606" w:rsidRPr="00A952FA">
        <w:rPr>
          <w:rFonts w:ascii="Times New Roman" w:hAnsi="Times New Roman" w:cs="Times New Roman" w:hint="eastAsia"/>
          <w:b/>
          <w:bCs/>
          <w:color w:val="000000" w:themeColor="text1"/>
          <w:sz w:val="28"/>
          <w:szCs w:val="28"/>
        </w:rPr>
        <w:t>学位</w:t>
      </w:r>
      <w:r w:rsidR="00E80D5E" w:rsidRPr="00A952FA">
        <w:rPr>
          <w:rFonts w:ascii="Times New Roman" w:hAnsi="Times New Roman" w:cs="Times New Roman" w:hint="eastAsia"/>
          <w:b/>
          <w:bCs/>
          <w:color w:val="000000" w:themeColor="text1"/>
          <w:sz w:val="28"/>
          <w:szCs w:val="28"/>
        </w:rPr>
        <w:t>论文提交方式</w:t>
      </w:r>
      <w:r w:rsidR="001F7276" w:rsidRPr="00A952FA">
        <w:rPr>
          <w:rFonts w:ascii="Times New Roman" w:hAnsi="Times New Roman" w:cs="Times New Roman" w:hint="eastAsia"/>
          <w:b/>
          <w:bCs/>
          <w:color w:val="000000" w:themeColor="text1"/>
          <w:sz w:val="28"/>
          <w:szCs w:val="28"/>
        </w:rPr>
        <w:t>和</w:t>
      </w:r>
      <w:r w:rsidR="00683606" w:rsidRPr="00A952FA">
        <w:rPr>
          <w:rFonts w:ascii="Times New Roman" w:hAnsi="Times New Roman" w:cs="Times New Roman" w:hint="eastAsia"/>
          <w:b/>
          <w:bCs/>
          <w:color w:val="000000" w:themeColor="text1"/>
          <w:sz w:val="28"/>
          <w:szCs w:val="28"/>
        </w:rPr>
        <w:t>学位论文</w:t>
      </w:r>
      <w:r w:rsidR="001F7276" w:rsidRPr="00A952FA">
        <w:rPr>
          <w:rFonts w:ascii="Times New Roman" w:hAnsi="Times New Roman" w:cs="Times New Roman" w:hint="eastAsia"/>
          <w:b/>
          <w:bCs/>
          <w:color w:val="000000" w:themeColor="text1"/>
          <w:sz w:val="28"/>
          <w:szCs w:val="28"/>
        </w:rPr>
        <w:t>存档回执盖章的替代方式</w:t>
      </w:r>
      <w:r w:rsidR="000325F7" w:rsidRPr="00A952FA">
        <w:rPr>
          <w:rFonts w:ascii="Times New Roman" w:hAnsi="Times New Roman" w:cs="Times New Roman" w:hint="eastAsia"/>
          <w:b/>
          <w:bCs/>
          <w:color w:val="000000" w:themeColor="text1"/>
          <w:sz w:val="28"/>
          <w:szCs w:val="28"/>
        </w:rPr>
        <w:t>。</w:t>
      </w:r>
    </w:p>
    <w:p w14:paraId="009F8FBB" w14:textId="77777777" w:rsidR="00471B88" w:rsidRPr="00A952FA" w:rsidRDefault="00BE1204" w:rsidP="00BE1204">
      <w:pPr>
        <w:pStyle w:val="a3"/>
        <w:spacing w:before="120" w:beforeAutospacing="0" w:after="0" w:afterAutospacing="0" w:line="450" w:lineRule="atLeast"/>
        <w:jc w:val="both"/>
        <w:rPr>
          <w:rFonts w:ascii="黑体" w:eastAsia="黑体" w:hAnsi="黑体" w:cs="Times New Roman"/>
          <w:b/>
          <w:bCs/>
          <w:color w:val="000000" w:themeColor="text1"/>
          <w:sz w:val="28"/>
          <w:szCs w:val="28"/>
        </w:rPr>
      </w:pPr>
      <w:r w:rsidRPr="00A952FA">
        <w:rPr>
          <w:rFonts w:ascii="黑体" w:eastAsia="黑体" w:hAnsi="黑体" w:cs="Times New Roman"/>
          <w:b/>
          <w:bCs/>
          <w:color w:val="000000" w:themeColor="text1"/>
          <w:sz w:val="28"/>
          <w:szCs w:val="28"/>
        </w:rPr>
        <w:lastRenderedPageBreak/>
        <w:t xml:space="preserve">    </w:t>
      </w:r>
      <w:r w:rsidR="009E058A" w:rsidRPr="00A952FA">
        <w:rPr>
          <w:rFonts w:ascii="黑体" w:eastAsia="黑体" w:hAnsi="黑体" w:cs="Times New Roman"/>
          <w:b/>
          <w:bCs/>
          <w:color w:val="000000" w:themeColor="text1"/>
          <w:sz w:val="28"/>
          <w:szCs w:val="28"/>
        </w:rPr>
        <w:t>三、注意事项</w:t>
      </w:r>
    </w:p>
    <w:p w14:paraId="0459A0B9" w14:textId="77777777" w:rsidR="00471B88" w:rsidRPr="00A952FA" w:rsidRDefault="00471B88" w:rsidP="005B7995">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9E058A" w:rsidRPr="00A952FA">
        <w:rPr>
          <w:rFonts w:ascii="Times New Roman" w:hAnsi="Times New Roman" w:cs="Times New Roman"/>
          <w:color w:val="000000" w:themeColor="text1"/>
          <w:sz w:val="28"/>
          <w:szCs w:val="28"/>
        </w:rPr>
        <w:t>1</w:t>
      </w:r>
      <w:r w:rsidR="00E37C5A" w:rsidRPr="00A952FA">
        <w:rPr>
          <w:rFonts w:cs="Times New Roman"/>
          <w:color w:val="000000" w:themeColor="text1"/>
          <w:sz w:val="28"/>
          <w:szCs w:val="28"/>
        </w:rPr>
        <w:t>.</w:t>
      </w:r>
      <w:r w:rsidR="009E058A" w:rsidRPr="00A952FA">
        <w:rPr>
          <w:rFonts w:ascii="Times New Roman" w:hAnsi="Times New Roman" w:cs="Times New Roman" w:hint="eastAsia"/>
          <w:color w:val="000000" w:themeColor="text1"/>
          <w:sz w:val="28"/>
          <w:szCs w:val="28"/>
        </w:rPr>
        <w:t>未进行答辩登记的博士生如需进行学位论文答辩，其学位论文必须提交</w:t>
      </w:r>
      <w:proofErr w:type="gramStart"/>
      <w:r w:rsidR="009E058A" w:rsidRPr="00A952FA">
        <w:rPr>
          <w:rFonts w:ascii="Times New Roman" w:hAnsi="Times New Roman" w:cs="Times New Roman" w:hint="eastAsia"/>
          <w:color w:val="000000" w:themeColor="text1"/>
          <w:sz w:val="28"/>
          <w:szCs w:val="28"/>
        </w:rPr>
        <w:t>校盲审</w:t>
      </w:r>
      <w:proofErr w:type="gramEnd"/>
      <w:r w:rsidR="009E058A" w:rsidRPr="00A952FA">
        <w:rPr>
          <w:rFonts w:ascii="Times New Roman" w:hAnsi="Times New Roman" w:cs="Times New Roman" w:hint="eastAsia"/>
          <w:color w:val="000000" w:themeColor="text1"/>
          <w:sz w:val="28"/>
          <w:szCs w:val="28"/>
        </w:rPr>
        <w:t>。</w:t>
      </w:r>
    </w:p>
    <w:p w14:paraId="7D779DFD" w14:textId="647887C4" w:rsidR="00471B88" w:rsidRPr="00A952FA" w:rsidRDefault="00471B88" w:rsidP="00471B88">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9E058A" w:rsidRPr="00A952FA">
        <w:rPr>
          <w:rFonts w:ascii="Times New Roman" w:hAnsi="Times New Roman" w:cs="Times New Roman"/>
          <w:color w:val="000000" w:themeColor="text1"/>
          <w:sz w:val="28"/>
          <w:szCs w:val="28"/>
        </w:rPr>
        <w:t>2</w:t>
      </w:r>
      <w:r w:rsidR="00E37C5A" w:rsidRPr="00A952FA">
        <w:rPr>
          <w:rFonts w:cs="Times New Roman"/>
          <w:color w:val="000000" w:themeColor="text1"/>
          <w:sz w:val="28"/>
          <w:szCs w:val="28"/>
        </w:rPr>
        <w:t>.</w:t>
      </w:r>
      <w:r w:rsidR="00920DD9" w:rsidRPr="00A952FA">
        <w:rPr>
          <w:rFonts w:cs="Times New Roman" w:hint="eastAsia"/>
          <w:color w:val="000000" w:themeColor="text1"/>
          <w:sz w:val="28"/>
          <w:szCs w:val="28"/>
        </w:rPr>
        <w:t>为保证本学期学位授予工作顺利进行，请</w:t>
      </w:r>
      <w:r w:rsidR="009E058A" w:rsidRPr="00A952FA">
        <w:rPr>
          <w:rFonts w:ascii="Times New Roman" w:hAnsi="Times New Roman" w:cs="Times New Roman" w:hint="eastAsia"/>
          <w:color w:val="000000" w:themeColor="text1"/>
          <w:sz w:val="28"/>
          <w:szCs w:val="28"/>
        </w:rPr>
        <w:t>各</w:t>
      </w:r>
      <w:r w:rsidR="001D5A84">
        <w:rPr>
          <w:rFonts w:ascii="Times New Roman" w:hAnsi="Times New Roman" w:cs="Times New Roman" w:hint="eastAsia"/>
          <w:color w:val="000000" w:themeColor="text1"/>
          <w:sz w:val="28"/>
          <w:szCs w:val="28"/>
        </w:rPr>
        <w:t>课题组安排充足时间</w:t>
      </w:r>
      <w:r w:rsidR="009E058A" w:rsidRPr="00A952FA">
        <w:rPr>
          <w:rFonts w:ascii="Times New Roman" w:hAnsi="Times New Roman" w:cs="Times New Roman" w:hint="eastAsia"/>
          <w:color w:val="000000" w:themeColor="text1"/>
          <w:sz w:val="28"/>
          <w:szCs w:val="28"/>
        </w:rPr>
        <w:t>，</w:t>
      </w:r>
      <w:r w:rsidR="009E058A" w:rsidRPr="00685F23">
        <w:rPr>
          <w:rFonts w:ascii="Times New Roman" w:hAnsi="Times New Roman" w:cs="Times New Roman" w:hint="eastAsia"/>
          <w:color w:val="000000" w:themeColor="text1"/>
          <w:sz w:val="28"/>
          <w:szCs w:val="28"/>
          <w:highlight w:val="yellow"/>
        </w:rPr>
        <w:t>任何手续逾期不予受理</w:t>
      </w:r>
      <w:r w:rsidR="009E058A" w:rsidRPr="00A952FA">
        <w:rPr>
          <w:rFonts w:ascii="Times New Roman" w:hAnsi="Times New Roman" w:cs="Times New Roman" w:hint="eastAsia"/>
          <w:color w:val="000000" w:themeColor="text1"/>
          <w:sz w:val="28"/>
          <w:szCs w:val="28"/>
        </w:rPr>
        <w:t>。</w:t>
      </w:r>
    </w:p>
    <w:p w14:paraId="70F4F4DE" w14:textId="77777777" w:rsidR="00471B88" w:rsidRPr="00A952FA" w:rsidRDefault="00471B88" w:rsidP="00471B88">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9E058A" w:rsidRPr="00A952FA">
        <w:rPr>
          <w:rFonts w:ascii="Times New Roman" w:hAnsi="Times New Roman" w:cs="Times New Roman"/>
          <w:color w:val="000000" w:themeColor="text1"/>
          <w:sz w:val="28"/>
          <w:szCs w:val="28"/>
        </w:rPr>
        <w:t>3</w:t>
      </w:r>
      <w:r w:rsidR="00E37C5A" w:rsidRPr="00A952FA">
        <w:rPr>
          <w:rFonts w:cs="Times New Roman"/>
          <w:color w:val="000000" w:themeColor="text1"/>
          <w:sz w:val="28"/>
          <w:szCs w:val="28"/>
        </w:rPr>
        <w:t>.</w:t>
      </w:r>
      <w:r w:rsidR="009E058A" w:rsidRPr="00A952FA">
        <w:rPr>
          <w:rFonts w:ascii="Times New Roman" w:hAnsi="Times New Roman" w:cs="Times New Roman" w:hint="eastAsia"/>
          <w:color w:val="000000" w:themeColor="text1"/>
          <w:sz w:val="28"/>
          <w:szCs w:val="28"/>
        </w:rPr>
        <w:t>请按学位管理系统的要求进行认真填报，注意不要漏填</w:t>
      </w:r>
      <w:r w:rsidR="009E058A" w:rsidRPr="00A952FA">
        <w:rPr>
          <w:rFonts w:ascii="Times New Roman" w:hAnsi="Times New Roman" w:cs="Times New Roman"/>
          <w:color w:val="000000" w:themeColor="text1"/>
          <w:sz w:val="28"/>
          <w:szCs w:val="28"/>
        </w:rPr>
        <w:t>“</w:t>
      </w:r>
      <w:r w:rsidR="009E058A" w:rsidRPr="00A952FA">
        <w:rPr>
          <w:rFonts w:ascii="Times New Roman" w:hAnsi="Times New Roman" w:cs="Times New Roman" w:hint="eastAsia"/>
          <w:color w:val="000000" w:themeColor="text1"/>
          <w:sz w:val="28"/>
          <w:szCs w:val="28"/>
        </w:rPr>
        <w:t>答辩委员会信息</w:t>
      </w:r>
      <w:r w:rsidR="009E058A" w:rsidRPr="00A952FA">
        <w:rPr>
          <w:rFonts w:ascii="Times New Roman" w:hAnsi="Times New Roman" w:cs="Times New Roman"/>
          <w:color w:val="000000" w:themeColor="text1"/>
          <w:sz w:val="28"/>
          <w:szCs w:val="28"/>
        </w:rPr>
        <w:t>”</w:t>
      </w:r>
      <w:r w:rsidR="009E058A" w:rsidRPr="00A952FA">
        <w:rPr>
          <w:rFonts w:ascii="Times New Roman" w:hAnsi="Times New Roman" w:cs="Times New Roman" w:hint="eastAsia"/>
          <w:color w:val="000000" w:themeColor="text1"/>
          <w:sz w:val="28"/>
          <w:szCs w:val="28"/>
        </w:rPr>
        <w:t>及答辩时间、地点</w:t>
      </w:r>
      <w:r w:rsidR="0072285E" w:rsidRPr="00A952FA">
        <w:rPr>
          <w:rFonts w:ascii="Times New Roman" w:hAnsi="Times New Roman" w:cs="Times New Roman" w:hint="eastAsia"/>
          <w:color w:val="000000" w:themeColor="text1"/>
          <w:sz w:val="28"/>
          <w:szCs w:val="28"/>
        </w:rPr>
        <w:t>（线上答辩按照相关通知填写）</w:t>
      </w:r>
      <w:r w:rsidR="009E058A" w:rsidRPr="00A952FA">
        <w:rPr>
          <w:rFonts w:ascii="Times New Roman" w:hAnsi="Times New Roman" w:cs="Times New Roman" w:hint="eastAsia"/>
          <w:color w:val="000000" w:themeColor="text1"/>
          <w:sz w:val="28"/>
          <w:szCs w:val="28"/>
        </w:rPr>
        <w:t>；双证研究生学位照片应与毕业照片一致，单证研究生自行上传照片时要保证清晰</w:t>
      </w:r>
      <w:r w:rsidR="009E058A" w:rsidRPr="00A952FA">
        <w:rPr>
          <w:rFonts w:ascii="Times New Roman" w:hAnsi="Times New Roman" w:cs="Times New Roman"/>
          <w:color w:val="000000" w:themeColor="text1"/>
          <w:sz w:val="28"/>
          <w:szCs w:val="28"/>
        </w:rPr>
        <w:t>(</w:t>
      </w:r>
      <w:r w:rsidR="009E058A" w:rsidRPr="00A952FA">
        <w:rPr>
          <w:rFonts w:ascii="Times New Roman" w:hAnsi="Times New Roman" w:cs="Times New Roman" w:hint="eastAsia"/>
          <w:color w:val="000000" w:themeColor="text1"/>
          <w:sz w:val="28"/>
          <w:szCs w:val="28"/>
        </w:rPr>
        <w:t>相关填报问题请参见填报系统常见问题解答</w:t>
      </w:r>
      <w:r w:rsidR="009E058A" w:rsidRPr="00A952FA">
        <w:rPr>
          <w:rFonts w:ascii="Times New Roman" w:hAnsi="Times New Roman" w:cs="Times New Roman"/>
          <w:color w:val="000000" w:themeColor="text1"/>
          <w:sz w:val="28"/>
          <w:szCs w:val="28"/>
        </w:rPr>
        <w:t>)</w:t>
      </w:r>
      <w:r w:rsidR="009E058A" w:rsidRPr="00A952FA">
        <w:rPr>
          <w:rFonts w:ascii="Times New Roman" w:hAnsi="Times New Roman" w:cs="Times New Roman" w:hint="eastAsia"/>
          <w:color w:val="000000" w:themeColor="text1"/>
          <w:sz w:val="28"/>
          <w:szCs w:val="28"/>
        </w:rPr>
        <w:t>。</w:t>
      </w:r>
    </w:p>
    <w:p w14:paraId="0062D047" w14:textId="39012193" w:rsidR="00471B88" w:rsidRPr="00A952FA" w:rsidRDefault="00471B88" w:rsidP="00471B88">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9E058A" w:rsidRPr="00A952FA">
        <w:rPr>
          <w:rFonts w:ascii="Times New Roman" w:hAnsi="Times New Roman" w:cs="Times New Roman"/>
          <w:color w:val="000000" w:themeColor="text1"/>
          <w:sz w:val="28"/>
          <w:szCs w:val="28"/>
        </w:rPr>
        <w:t>4</w:t>
      </w:r>
      <w:r w:rsidR="00E37C5A" w:rsidRPr="00A952FA">
        <w:rPr>
          <w:rFonts w:cs="Times New Roman"/>
          <w:color w:val="000000" w:themeColor="text1"/>
          <w:sz w:val="28"/>
          <w:szCs w:val="28"/>
        </w:rPr>
        <w:t>.</w:t>
      </w:r>
      <w:r w:rsidR="009E058A" w:rsidRPr="00A952FA">
        <w:rPr>
          <w:rFonts w:ascii="Times New Roman" w:hAnsi="Times New Roman" w:cs="Times New Roman" w:hint="eastAsia"/>
          <w:color w:val="000000" w:themeColor="text1"/>
          <w:sz w:val="28"/>
          <w:szCs w:val="28"/>
        </w:rPr>
        <w:t>参加</w:t>
      </w:r>
      <w:proofErr w:type="gramStart"/>
      <w:r w:rsidR="009E058A" w:rsidRPr="00A952FA">
        <w:rPr>
          <w:rFonts w:ascii="Times New Roman" w:hAnsi="Times New Roman" w:cs="Times New Roman" w:hint="eastAsia"/>
          <w:color w:val="000000" w:themeColor="text1"/>
          <w:sz w:val="28"/>
          <w:szCs w:val="28"/>
        </w:rPr>
        <w:t>校盲审</w:t>
      </w:r>
      <w:proofErr w:type="gramEnd"/>
      <w:r w:rsidR="009E058A" w:rsidRPr="00A952FA">
        <w:rPr>
          <w:rFonts w:ascii="Times New Roman" w:hAnsi="Times New Roman" w:cs="Times New Roman" w:hint="eastAsia"/>
          <w:color w:val="000000" w:themeColor="text1"/>
          <w:sz w:val="28"/>
          <w:szCs w:val="28"/>
        </w:rPr>
        <w:t>的博士生（</w:t>
      </w:r>
      <w:proofErr w:type="gramStart"/>
      <w:r w:rsidR="009E058A" w:rsidRPr="00A952FA">
        <w:rPr>
          <w:rFonts w:ascii="Times New Roman" w:hAnsi="Times New Roman" w:cs="Times New Roman" w:hint="eastAsia"/>
          <w:color w:val="000000" w:themeColor="text1"/>
          <w:sz w:val="28"/>
          <w:szCs w:val="28"/>
        </w:rPr>
        <w:t>盲审名单</w:t>
      </w:r>
      <w:proofErr w:type="gramEnd"/>
      <w:r w:rsidR="009E058A" w:rsidRPr="00A952FA">
        <w:rPr>
          <w:rFonts w:ascii="Times New Roman" w:hAnsi="Times New Roman" w:cs="Times New Roman" w:hint="eastAsia"/>
          <w:color w:val="000000" w:themeColor="text1"/>
          <w:sz w:val="28"/>
          <w:szCs w:val="28"/>
        </w:rPr>
        <w:t>可咨询所在学院）必须在本次期限内</w:t>
      </w:r>
      <w:proofErr w:type="gramStart"/>
      <w:r w:rsidR="009E058A" w:rsidRPr="00A952FA">
        <w:rPr>
          <w:rFonts w:ascii="Times New Roman" w:hAnsi="Times New Roman" w:cs="Times New Roman" w:hint="eastAsia"/>
          <w:color w:val="000000" w:themeColor="text1"/>
          <w:sz w:val="28"/>
          <w:szCs w:val="28"/>
        </w:rPr>
        <w:t>将盲审</w:t>
      </w:r>
      <w:proofErr w:type="gramEnd"/>
      <w:r w:rsidR="009E058A" w:rsidRPr="00A952FA">
        <w:rPr>
          <w:rFonts w:ascii="Times New Roman" w:hAnsi="Times New Roman" w:cs="Times New Roman" w:hint="eastAsia"/>
          <w:color w:val="000000" w:themeColor="text1"/>
          <w:sz w:val="28"/>
          <w:szCs w:val="28"/>
        </w:rPr>
        <w:t>材料提交学位办（答辩前</w:t>
      </w:r>
      <w:r w:rsidR="009E058A" w:rsidRPr="00A952FA">
        <w:rPr>
          <w:rFonts w:ascii="Times New Roman" w:hAnsi="Times New Roman" w:cs="Times New Roman"/>
          <w:color w:val="000000" w:themeColor="text1"/>
          <w:sz w:val="28"/>
          <w:szCs w:val="28"/>
        </w:rPr>
        <w:t>2</w:t>
      </w:r>
      <w:r w:rsidR="009E058A" w:rsidRPr="00A952FA">
        <w:rPr>
          <w:rFonts w:ascii="Times New Roman" w:hAnsi="Times New Roman" w:cs="Times New Roman" w:hint="eastAsia"/>
          <w:color w:val="000000" w:themeColor="text1"/>
          <w:sz w:val="28"/>
          <w:szCs w:val="28"/>
        </w:rPr>
        <w:t>个月发送至学位办邮箱），不能按期提交的，相关导师</w:t>
      </w:r>
      <w:r w:rsidR="001D5A84">
        <w:rPr>
          <w:rFonts w:ascii="Times New Roman" w:hAnsi="Times New Roman" w:cs="Times New Roman" w:hint="eastAsia"/>
          <w:color w:val="000000" w:themeColor="text1"/>
          <w:sz w:val="28"/>
          <w:szCs w:val="28"/>
        </w:rPr>
        <w:t>将会</w:t>
      </w:r>
      <w:r w:rsidR="009E058A" w:rsidRPr="00A952FA">
        <w:rPr>
          <w:rFonts w:ascii="Times New Roman" w:hAnsi="Times New Roman" w:cs="Times New Roman" w:hint="eastAsia"/>
          <w:color w:val="000000" w:themeColor="text1"/>
          <w:sz w:val="28"/>
          <w:szCs w:val="28"/>
        </w:rPr>
        <w:t>列入</w:t>
      </w:r>
      <w:r w:rsidR="001D5A84">
        <w:rPr>
          <w:rFonts w:ascii="Times New Roman" w:hAnsi="Times New Roman" w:cs="Times New Roman" w:hint="eastAsia"/>
          <w:color w:val="000000" w:themeColor="text1"/>
          <w:sz w:val="28"/>
          <w:szCs w:val="28"/>
        </w:rPr>
        <w:t>学校</w:t>
      </w:r>
      <w:proofErr w:type="gramStart"/>
      <w:r w:rsidR="009E058A" w:rsidRPr="00A952FA">
        <w:rPr>
          <w:rFonts w:ascii="Times New Roman" w:hAnsi="Times New Roman" w:cs="Times New Roman" w:hint="eastAsia"/>
          <w:color w:val="000000" w:themeColor="text1"/>
          <w:sz w:val="28"/>
          <w:szCs w:val="28"/>
        </w:rPr>
        <w:t>盲审重点</w:t>
      </w:r>
      <w:proofErr w:type="gramEnd"/>
      <w:r w:rsidR="009E058A" w:rsidRPr="00A952FA">
        <w:rPr>
          <w:rFonts w:ascii="Times New Roman" w:hAnsi="Times New Roman" w:cs="Times New Roman" w:hint="eastAsia"/>
          <w:color w:val="000000" w:themeColor="text1"/>
          <w:sz w:val="28"/>
          <w:szCs w:val="28"/>
        </w:rPr>
        <w:t>抽查对象。</w:t>
      </w:r>
    </w:p>
    <w:p w14:paraId="5BD785C5" w14:textId="0872C237" w:rsidR="009E058A" w:rsidRPr="00A952FA" w:rsidRDefault="00471B88" w:rsidP="005C1132">
      <w:pPr>
        <w:pStyle w:val="a3"/>
        <w:spacing w:before="0" w:beforeAutospacing="0" w:after="0" w:afterAutospacing="0" w:line="450" w:lineRule="atLeast"/>
        <w:jc w:val="both"/>
        <w:rPr>
          <w:rFonts w:ascii="Times New Roman" w:hAnsi="Times New Roman" w:cs="Times New Roman"/>
          <w:color w:val="000000" w:themeColor="text1"/>
          <w:sz w:val="28"/>
          <w:szCs w:val="28"/>
        </w:rPr>
      </w:pPr>
      <w:r w:rsidRPr="00A952FA">
        <w:rPr>
          <w:rFonts w:ascii="Times New Roman" w:hAnsi="Times New Roman" w:cs="Times New Roman"/>
          <w:color w:val="000000" w:themeColor="text1"/>
          <w:sz w:val="28"/>
          <w:szCs w:val="28"/>
        </w:rPr>
        <w:t xml:space="preserve">    </w:t>
      </w:r>
      <w:r w:rsidR="001D5A84">
        <w:rPr>
          <w:rFonts w:ascii="Times New Roman" w:hAnsi="Times New Roman" w:cs="Times New Roman" w:hint="eastAsia"/>
          <w:color w:val="000000" w:themeColor="text1"/>
          <w:sz w:val="28"/>
          <w:szCs w:val="28"/>
        </w:rPr>
        <w:t>5</w:t>
      </w:r>
      <w:r w:rsidR="00E37C5A" w:rsidRPr="00A952FA">
        <w:rPr>
          <w:rFonts w:cs="Times New Roman"/>
          <w:color w:val="000000" w:themeColor="text1"/>
          <w:sz w:val="28"/>
          <w:szCs w:val="28"/>
        </w:rPr>
        <w:t>.</w:t>
      </w:r>
      <w:r w:rsidR="009E058A" w:rsidRPr="00A952FA">
        <w:rPr>
          <w:rFonts w:ascii="Times New Roman" w:hAnsi="Times New Roman" w:cs="Times New Roman" w:hint="eastAsia"/>
          <w:color w:val="000000" w:themeColor="text1"/>
          <w:sz w:val="28"/>
          <w:szCs w:val="28"/>
        </w:rPr>
        <w:t>所有学生务必在答辩前一个月交齐学费</w:t>
      </w:r>
      <w:r w:rsidR="00433B29" w:rsidRPr="00A952FA">
        <w:rPr>
          <w:rFonts w:ascii="Times New Roman" w:hAnsi="Times New Roman" w:cs="Times New Roman" w:hint="eastAsia"/>
          <w:color w:val="000000" w:themeColor="text1"/>
          <w:sz w:val="28"/>
          <w:szCs w:val="28"/>
        </w:rPr>
        <w:t>，否则无法</w:t>
      </w:r>
      <w:r w:rsidR="00CA0D1B" w:rsidRPr="00A952FA">
        <w:rPr>
          <w:rFonts w:ascii="Times New Roman" w:hAnsi="Times New Roman" w:cs="Times New Roman" w:hint="eastAsia"/>
          <w:color w:val="000000" w:themeColor="text1"/>
          <w:sz w:val="28"/>
          <w:szCs w:val="28"/>
        </w:rPr>
        <w:t>办理</w:t>
      </w:r>
      <w:r w:rsidR="00433848" w:rsidRPr="00A952FA">
        <w:rPr>
          <w:rFonts w:ascii="Times New Roman" w:hAnsi="Times New Roman" w:cs="Times New Roman" w:hint="eastAsia"/>
          <w:color w:val="000000" w:themeColor="text1"/>
          <w:sz w:val="28"/>
          <w:szCs w:val="28"/>
        </w:rPr>
        <w:t>学位</w:t>
      </w:r>
      <w:r w:rsidR="00164CBA" w:rsidRPr="00A952FA">
        <w:rPr>
          <w:rFonts w:ascii="Times New Roman" w:hAnsi="Times New Roman" w:cs="Times New Roman" w:hint="eastAsia"/>
          <w:color w:val="000000" w:themeColor="text1"/>
          <w:sz w:val="28"/>
          <w:szCs w:val="28"/>
        </w:rPr>
        <w:t>论文答辩</w:t>
      </w:r>
      <w:r w:rsidR="00CA0D1B" w:rsidRPr="00A952FA">
        <w:rPr>
          <w:rFonts w:ascii="Times New Roman" w:hAnsi="Times New Roman" w:cs="Times New Roman" w:hint="eastAsia"/>
          <w:color w:val="000000" w:themeColor="text1"/>
          <w:sz w:val="28"/>
          <w:szCs w:val="28"/>
        </w:rPr>
        <w:t>手续</w:t>
      </w:r>
      <w:r w:rsidR="009E058A" w:rsidRPr="00A952FA">
        <w:rPr>
          <w:rFonts w:ascii="Times New Roman" w:hAnsi="Times New Roman" w:cs="Times New Roman" w:hint="eastAsia"/>
          <w:color w:val="000000" w:themeColor="text1"/>
          <w:sz w:val="28"/>
          <w:szCs w:val="28"/>
        </w:rPr>
        <w:t>。</w:t>
      </w:r>
    </w:p>
    <w:p w14:paraId="7633CDA0" w14:textId="77777777" w:rsidR="000325F7" w:rsidRPr="00A952FA" w:rsidRDefault="000325F7" w:rsidP="000325F7">
      <w:pPr>
        <w:pStyle w:val="a3"/>
        <w:spacing w:before="0" w:beforeAutospacing="0" w:after="0" w:afterAutospacing="0" w:line="390" w:lineRule="atLeast"/>
        <w:jc w:val="both"/>
        <w:rPr>
          <w:rFonts w:ascii="Times New Roman" w:hAnsi="Times New Roman" w:cs="Times New Roman"/>
          <w:color w:val="000000" w:themeColor="text1"/>
          <w:sz w:val="28"/>
          <w:szCs w:val="28"/>
        </w:rPr>
      </w:pPr>
    </w:p>
    <w:p w14:paraId="3C646504" w14:textId="77777777" w:rsidR="009E058A" w:rsidRPr="00A952FA" w:rsidRDefault="000325F7" w:rsidP="00A952FA">
      <w:pPr>
        <w:pStyle w:val="a3"/>
        <w:spacing w:before="0" w:beforeAutospacing="0" w:after="0" w:afterAutospacing="0" w:line="390" w:lineRule="atLeast"/>
        <w:ind w:firstLineChars="200" w:firstLine="560"/>
        <w:jc w:val="both"/>
        <w:rPr>
          <w:rFonts w:ascii="Times New Roman" w:hAnsi="Times New Roman" w:cs="Times New Roman"/>
          <w:color w:val="000000" w:themeColor="text1"/>
          <w:sz w:val="28"/>
          <w:szCs w:val="28"/>
        </w:rPr>
      </w:pPr>
      <w:r w:rsidRPr="00A952FA">
        <w:rPr>
          <w:rFonts w:ascii="Times New Roman" w:hAnsi="Times New Roman" w:cs="Times New Roman" w:hint="eastAsia"/>
          <w:color w:val="000000" w:themeColor="text1"/>
          <w:sz w:val="28"/>
          <w:szCs w:val="28"/>
        </w:rPr>
        <w:t>附件</w:t>
      </w:r>
      <w:r w:rsidR="00963534" w:rsidRPr="00A952FA">
        <w:rPr>
          <w:rFonts w:ascii="Times New Roman" w:hAnsi="Times New Roman" w:cs="Times New Roman" w:hint="eastAsia"/>
          <w:color w:val="000000" w:themeColor="text1"/>
          <w:sz w:val="28"/>
          <w:szCs w:val="28"/>
        </w:rPr>
        <w:t>：</w:t>
      </w:r>
      <w:r w:rsidRPr="00A952FA">
        <w:rPr>
          <w:rFonts w:ascii="Times New Roman" w:hAnsi="Times New Roman" w:cs="Times New Roman" w:hint="eastAsia"/>
          <w:color w:val="000000" w:themeColor="text1"/>
          <w:sz w:val="28"/>
          <w:szCs w:val="28"/>
        </w:rPr>
        <w:t>关于博士学位申请成果认证有关事项的通知</w:t>
      </w:r>
    </w:p>
    <w:p w14:paraId="728427E3" w14:textId="77777777" w:rsidR="0052188E" w:rsidRPr="00A952FA" w:rsidRDefault="0052188E" w:rsidP="00A952FA">
      <w:pPr>
        <w:pStyle w:val="a3"/>
        <w:spacing w:before="0" w:beforeAutospacing="0" w:after="0" w:afterAutospacing="0" w:line="390" w:lineRule="atLeast"/>
        <w:ind w:left="285" w:firstLineChars="500" w:firstLine="1400"/>
        <w:jc w:val="both"/>
        <w:rPr>
          <w:rFonts w:ascii="Times New Roman" w:hAnsi="Times New Roman" w:cs="Times New Roman"/>
          <w:color w:val="000000" w:themeColor="text1"/>
          <w:sz w:val="28"/>
          <w:szCs w:val="28"/>
        </w:rPr>
      </w:pPr>
    </w:p>
    <w:p w14:paraId="52FB1CB6" w14:textId="4E1132DC" w:rsidR="009E058A" w:rsidRPr="00A952FA" w:rsidRDefault="009E058A" w:rsidP="009E058A">
      <w:pPr>
        <w:pStyle w:val="a3"/>
        <w:spacing w:before="0" w:beforeAutospacing="0" w:after="0" w:afterAutospacing="0" w:line="390" w:lineRule="atLeast"/>
        <w:ind w:firstLine="450"/>
        <w:jc w:val="right"/>
        <w:rPr>
          <w:rFonts w:ascii="Times New Roman" w:hAnsi="Times New Roman" w:cs="Times New Roman"/>
          <w:color w:val="000000" w:themeColor="text1"/>
          <w:sz w:val="28"/>
          <w:szCs w:val="28"/>
        </w:rPr>
      </w:pPr>
      <w:r w:rsidRPr="00A952FA">
        <w:rPr>
          <w:rFonts w:ascii="Times New Roman" w:hAnsi="Times New Roman" w:cs="Times New Roman" w:hint="eastAsia"/>
          <w:color w:val="000000" w:themeColor="text1"/>
          <w:sz w:val="28"/>
          <w:szCs w:val="28"/>
        </w:rPr>
        <w:t>天津大学</w:t>
      </w:r>
      <w:r w:rsidR="001D5A84">
        <w:rPr>
          <w:rFonts w:ascii="Times New Roman" w:hAnsi="Times New Roman" w:cs="Times New Roman" w:hint="eastAsia"/>
          <w:color w:val="000000" w:themeColor="text1"/>
          <w:sz w:val="28"/>
          <w:szCs w:val="28"/>
        </w:rPr>
        <w:t>建筑工程学</w:t>
      </w:r>
      <w:r w:rsidRPr="00A952FA">
        <w:rPr>
          <w:rFonts w:ascii="Times New Roman" w:hAnsi="Times New Roman" w:cs="Times New Roman" w:hint="eastAsia"/>
          <w:color w:val="000000" w:themeColor="text1"/>
          <w:sz w:val="28"/>
          <w:szCs w:val="28"/>
        </w:rPr>
        <w:t>院</w:t>
      </w:r>
    </w:p>
    <w:p w14:paraId="068945AB" w14:textId="77777777" w:rsidR="00A02E3E" w:rsidRPr="00A952FA" w:rsidRDefault="009E058A" w:rsidP="00A952FA">
      <w:pPr>
        <w:jc w:val="right"/>
        <w:rPr>
          <w:rFonts w:ascii="宋体" w:eastAsia="宋体" w:hAnsi="宋体"/>
          <w:color w:val="000000" w:themeColor="text1"/>
        </w:rPr>
      </w:pPr>
      <w:r w:rsidRPr="00A952FA">
        <w:rPr>
          <w:rFonts w:ascii="Times New Roman" w:eastAsia="宋体" w:hAnsi="Times New Roman" w:cs="Times New Roman"/>
          <w:color w:val="000000" w:themeColor="text1"/>
          <w:kern w:val="0"/>
          <w:sz w:val="28"/>
          <w:szCs w:val="28"/>
        </w:rPr>
        <w:t>  2020</w:t>
      </w:r>
      <w:r w:rsidRPr="00A952FA">
        <w:rPr>
          <w:rFonts w:ascii="Times New Roman" w:eastAsia="宋体" w:hAnsi="Times New Roman" w:cs="Times New Roman" w:hint="eastAsia"/>
          <w:color w:val="000000" w:themeColor="text1"/>
          <w:kern w:val="0"/>
          <w:sz w:val="28"/>
          <w:szCs w:val="28"/>
        </w:rPr>
        <w:t>年</w:t>
      </w:r>
      <w:r w:rsidR="00B059CA" w:rsidRPr="00A952FA">
        <w:rPr>
          <w:rFonts w:ascii="Times New Roman" w:eastAsia="宋体" w:hAnsi="Times New Roman" w:cs="Times New Roman"/>
          <w:color w:val="000000" w:themeColor="text1"/>
          <w:kern w:val="0"/>
          <w:sz w:val="28"/>
          <w:szCs w:val="28"/>
        </w:rPr>
        <w:t>3</w:t>
      </w:r>
      <w:r w:rsidRPr="00A952FA">
        <w:rPr>
          <w:rFonts w:ascii="Times New Roman" w:eastAsia="宋体" w:hAnsi="Times New Roman" w:cs="Times New Roman" w:hint="eastAsia"/>
          <w:color w:val="000000" w:themeColor="text1"/>
          <w:kern w:val="0"/>
          <w:sz w:val="28"/>
          <w:szCs w:val="28"/>
        </w:rPr>
        <w:t>月</w:t>
      </w:r>
      <w:r w:rsidR="00B059CA" w:rsidRPr="00A952FA">
        <w:rPr>
          <w:rFonts w:ascii="Times New Roman" w:eastAsia="宋体" w:hAnsi="Times New Roman" w:cs="Times New Roman"/>
          <w:color w:val="000000" w:themeColor="text1"/>
          <w:kern w:val="0"/>
          <w:sz w:val="28"/>
          <w:szCs w:val="28"/>
        </w:rPr>
        <w:t>2</w:t>
      </w:r>
      <w:r w:rsidR="00AF6651" w:rsidRPr="00A952FA">
        <w:rPr>
          <w:rFonts w:ascii="Times New Roman" w:eastAsia="宋体" w:hAnsi="Times New Roman" w:cs="Times New Roman"/>
          <w:color w:val="000000" w:themeColor="text1"/>
          <w:kern w:val="0"/>
          <w:sz w:val="28"/>
          <w:szCs w:val="28"/>
        </w:rPr>
        <w:t>3</w:t>
      </w:r>
      <w:r w:rsidRPr="00A952FA">
        <w:rPr>
          <w:rFonts w:ascii="Times New Roman" w:eastAsia="宋体" w:hAnsi="Times New Roman" w:cs="Times New Roman" w:hint="eastAsia"/>
          <w:color w:val="000000" w:themeColor="text1"/>
          <w:kern w:val="0"/>
          <w:sz w:val="28"/>
          <w:szCs w:val="28"/>
        </w:rPr>
        <w:t>日</w:t>
      </w:r>
    </w:p>
    <w:sectPr w:rsidR="00A02E3E" w:rsidRPr="00A952FA" w:rsidSect="00A952FA">
      <w:footerReference w:type="default" r:id="rId6"/>
      <w:pgSz w:w="11900"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F7D83" w14:textId="77777777" w:rsidR="00831C50" w:rsidRDefault="00831C50" w:rsidP="00E838ED">
      <w:r>
        <w:separator/>
      </w:r>
    </w:p>
  </w:endnote>
  <w:endnote w:type="continuationSeparator" w:id="0">
    <w:p w14:paraId="5113A10F" w14:textId="77777777" w:rsidR="00831C50" w:rsidRDefault="00831C50" w:rsidP="00E8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982608"/>
      <w:docPartObj>
        <w:docPartGallery w:val="Page Numbers (Bottom of Page)"/>
        <w:docPartUnique/>
      </w:docPartObj>
    </w:sdtPr>
    <w:sdtEndPr/>
    <w:sdtContent>
      <w:p w14:paraId="6F026BC6" w14:textId="77777777" w:rsidR="00E838ED" w:rsidRDefault="00E838ED">
        <w:pPr>
          <w:pStyle w:val="a9"/>
          <w:jc w:val="center"/>
        </w:pPr>
        <w:r>
          <w:fldChar w:fldCharType="begin"/>
        </w:r>
        <w:r>
          <w:instrText>PAGE   \* MERGEFORMAT</w:instrText>
        </w:r>
        <w:r>
          <w:fldChar w:fldCharType="separate"/>
        </w:r>
        <w:r w:rsidR="007F6488" w:rsidRPr="007F6488">
          <w:rPr>
            <w:noProof/>
            <w:lang w:val="zh-CN"/>
          </w:rPr>
          <w:t>1</w:t>
        </w:r>
        <w:r>
          <w:fldChar w:fldCharType="end"/>
        </w:r>
      </w:p>
    </w:sdtContent>
  </w:sdt>
  <w:p w14:paraId="4AED7B8C" w14:textId="77777777" w:rsidR="00E838ED" w:rsidRDefault="00E838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659D" w14:textId="77777777" w:rsidR="00831C50" w:rsidRDefault="00831C50" w:rsidP="00E838ED">
      <w:r>
        <w:separator/>
      </w:r>
    </w:p>
  </w:footnote>
  <w:footnote w:type="continuationSeparator" w:id="0">
    <w:p w14:paraId="05376067" w14:textId="77777777" w:rsidR="00831C50" w:rsidRDefault="00831C50" w:rsidP="00E83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8A"/>
    <w:rsid w:val="000044C5"/>
    <w:rsid w:val="000109FE"/>
    <w:rsid w:val="00024A46"/>
    <w:rsid w:val="000325F7"/>
    <w:rsid w:val="000430D5"/>
    <w:rsid w:val="0006160C"/>
    <w:rsid w:val="00064EC9"/>
    <w:rsid w:val="000B66F0"/>
    <w:rsid w:val="000D0946"/>
    <w:rsid w:val="000D1D08"/>
    <w:rsid w:val="000D55CF"/>
    <w:rsid w:val="000F2FF9"/>
    <w:rsid w:val="00127343"/>
    <w:rsid w:val="00130D8E"/>
    <w:rsid w:val="00137455"/>
    <w:rsid w:val="0014291A"/>
    <w:rsid w:val="0015256D"/>
    <w:rsid w:val="00164CBA"/>
    <w:rsid w:val="00193A0B"/>
    <w:rsid w:val="001C055C"/>
    <w:rsid w:val="001C47E8"/>
    <w:rsid w:val="001D06C9"/>
    <w:rsid w:val="001D5A84"/>
    <w:rsid w:val="001F7276"/>
    <w:rsid w:val="0023500B"/>
    <w:rsid w:val="00240309"/>
    <w:rsid w:val="0024401D"/>
    <w:rsid w:val="002522F7"/>
    <w:rsid w:val="0025661D"/>
    <w:rsid w:val="00262539"/>
    <w:rsid w:val="002625AF"/>
    <w:rsid w:val="0026737C"/>
    <w:rsid w:val="002877CA"/>
    <w:rsid w:val="00291E29"/>
    <w:rsid w:val="002947B3"/>
    <w:rsid w:val="002A2B26"/>
    <w:rsid w:val="002B16B2"/>
    <w:rsid w:val="00314DB4"/>
    <w:rsid w:val="003217D1"/>
    <w:rsid w:val="003312A3"/>
    <w:rsid w:val="00343F90"/>
    <w:rsid w:val="00346E73"/>
    <w:rsid w:val="003540D3"/>
    <w:rsid w:val="00354640"/>
    <w:rsid w:val="00396DD2"/>
    <w:rsid w:val="003B14BB"/>
    <w:rsid w:val="003B442C"/>
    <w:rsid w:val="003C6D35"/>
    <w:rsid w:val="003E3780"/>
    <w:rsid w:val="003F29EE"/>
    <w:rsid w:val="003F347B"/>
    <w:rsid w:val="003F3833"/>
    <w:rsid w:val="003F4105"/>
    <w:rsid w:val="0040090F"/>
    <w:rsid w:val="00401671"/>
    <w:rsid w:val="0040435C"/>
    <w:rsid w:val="00412274"/>
    <w:rsid w:val="004334C6"/>
    <w:rsid w:val="00433848"/>
    <w:rsid w:val="00433B29"/>
    <w:rsid w:val="00435371"/>
    <w:rsid w:val="004567C5"/>
    <w:rsid w:val="00462C41"/>
    <w:rsid w:val="004670B0"/>
    <w:rsid w:val="00471B88"/>
    <w:rsid w:val="00471DF5"/>
    <w:rsid w:val="00484249"/>
    <w:rsid w:val="004A0FB5"/>
    <w:rsid w:val="004A401C"/>
    <w:rsid w:val="004B5CA3"/>
    <w:rsid w:val="004D3BB0"/>
    <w:rsid w:val="004E4DF7"/>
    <w:rsid w:val="00504E20"/>
    <w:rsid w:val="005143D8"/>
    <w:rsid w:val="0052188E"/>
    <w:rsid w:val="0052582A"/>
    <w:rsid w:val="00557A44"/>
    <w:rsid w:val="00560962"/>
    <w:rsid w:val="00564B59"/>
    <w:rsid w:val="00583035"/>
    <w:rsid w:val="0059799A"/>
    <w:rsid w:val="005B78CA"/>
    <w:rsid w:val="005B7995"/>
    <w:rsid w:val="005C1132"/>
    <w:rsid w:val="005C2E06"/>
    <w:rsid w:val="005C566F"/>
    <w:rsid w:val="005E1506"/>
    <w:rsid w:val="005E6A30"/>
    <w:rsid w:val="005F7E10"/>
    <w:rsid w:val="00602676"/>
    <w:rsid w:val="00606E65"/>
    <w:rsid w:val="00613D3D"/>
    <w:rsid w:val="00622F56"/>
    <w:rsid w:val="00625697"/>
    <w:rsid w:val="00663B72"/>
    <w:rsid w:val="00683606"/>
    <w:rsid w:val="00685F23"/>
    <w:rsid w:val="00697B81"/>
    <w:rsid w:val="006A62CF"/>
    <w:rsid w:val="006C0CB3"/>
    <w:rsid w:val="006E0F79"/>
    <w:rsid w:val="00700AB5"/>
    <w:rsid w:val="00720D49"/>
    <w:rsid w:val="0072285E"/>
    <w:rsid w:val="00726EFB"/>
    <w:rsid w:val="00735EEF"/>
    <w:rsid w:val="0074204A"/>
    <w:rsid w:val="00752357"/>
    <w:rsid w:val="00757087"/>
    <w:rsid w:val="00787004"/>
    <w:rsid w:val="0078770B"/>
    <w:rsid w:val="007A32C6"/>
    <w:rsid w:val="007A4E1B"/>
    <w:rsid w:val="007C0E2B"/>
    <w:rsid w:val="007F6488"/>
    <w:rsid w:val="00803B56"/>
    <w:rsid w:val="00825411"/>
    <w:rsid w:val="00831C50"/>
    <w:rsid w:val="008377EE"/>
    <w:rsid w:val="00843C83"/>
    <w:rsid w:val="00856A01"/>
    <w:rsid w:val="0086798B"/>
    <w:rsid w:val="00885257"/>
    <w:rsid w:val="008A01E6"/>
    <w:rsid w:val="008A294F"/>
    <w:rsid w:val="008E3E20"/>
    <w:rsid w:val="008F2097"/>
    <w:rsid w:val="00904D6A"/>
    <w:rsid w:val="00920DD9"/>
    <w:rsid w:val="00953C98"/>
    <w:rsid w:val="00963534"/>
    <w:rsid w:val="00977714"/>
    <w:rsid w:val="009902B8"/>
    <w:rsid w:val="00990833"/>
    <w:rsid w:val="009A7665"/>
    <w:rsid w:val="009C0E40"/>
    <w:rsid w:val="009D23E9"/>
    <w:rsid w:val="009D58D7"/>
    <w:rsid w:val="009E058A"/>
    <w:rsid w:val="00A05C04"/>
    <w:rsid w:val="00A12B3F"/>
    <w:rsid w:val="00A578CA"/>
    <w:rsid w:val="00A670D6"/>
    <w:rsid w:val="00A70AE4"/>
    <w:rsid w:val="00A7199D"/>
    <w:rsid w:val="00A76DA1"/>
    <w:rsid w:val="00A866EB"/>
    <w:rsid w:val="00A91CA3"/>
    <w:rsid w:val="00A952FA"/>
    <w:rsid w:val="00A96E3B"/>
    <w:rsid w:val="00AA4F84"/>
    <w:rsid w:val="00AB35E5"/>
    <w:rsid w:val="00AB7AD5"/>
    <w:rsid w:val="00AC6DE3"/>
    <w:rsid w:val="00AF0249"/>
    <w:rsid w:val="00AF6651"/>
    <w:rsid w:val="00B00DE6"/>
    <w:rsid w:val="00B059CA"/>
    <w:rsid w:val="00B44A48"/>
    <w:rsid w:val="00B71DF6"/>
    <w:rsid w:val="00B838FF"/>
    <w:rsid w:val="00BA71AD"/>
    <w:rsid w:val="00BB42D9"/>
    <w:rsid w:val="00BC188F"/>
    <w:rsid w:val="00BD2984"/>
    <w:rsid w:val="00BE1204"/>
    <w:rsid w:val="00BE17B9"/>
    <w:rsid w:val="00BF5574"/>
    <w:rsid w:val="00BF6345"/>
    <w:rsid w:val="00C04EEB"/>
    <w:rsid w:val="00C14A83"/>
    <w:rsid w:val="00C21D4C"/>
    <w:rsid w:val="00C2769C"/>
    <w:rsid w:val="00CA0D1B"/>
    <w:rsid w:val="00CC536D"/>
    <w:rsid w:val="00CD1028"/>
    <w:rsid w:val="00CE73B2"/>
    <w:rsid w:val="00D078A8"/>
    <w:rsid w:val="00D21903"/>
    <w:rsid w:val="00D451A2"/>
    <w:rsid w:val="00D6561A"/>
    <w:rsid w:val="00D70258"/>
    <w:rsid w:val="00D8648E"/>
    <w:rsid w:val="00D86DBF"/>
    <w:rsid w:val="00D91122"/>
    <w:rsid w:val="00D95BBE"/>
    <w:rsid w:val="00DA5B69"/>
    <w:rsid w:val="00DA6AF5"/>
    <w:rsid w:val="00DB22D1"/>
    <w:rsid w:val="00DC6E27"/>
    <w:rsid w:val="00DD39D0"/>
    <w:rsid w:val="00DF1FDC"/>
    <w:rsid w:val="00E23471"/>
    <w:rsid w:val="00E26097"/>
    <w:rsid w:val="00E2672A"/>
    <w:rsid w:val="00E267C4"/>
    <w:rsid w:val="00E33A54"/>
    <w:rsid w:val="00E35F57"/>
    <w:rsid w:val="00E35F70"/>
    <w:rsid w:val="00E37C5A"/>
    <w:rsid w:val="00E63BDA"/>
    <w:rsid w:val="00E7063C"/>
    <w:rsid w:val="00E73AEF"/>
    <w:rsid w:val="00E80D5E"/>
    <w:rsid w:val="00E838ED"/>
    <w:rsid w:val="00E967F3"/>
    <w:rsid w:val="00E974DE"/>
    <w:rsid w:val="00EC0A31"/>
    <w:rsid w:val="00EC69B7"/>
    <w:rsid w:val="00ED415A"/>
    <w:rsid w:val="00EF19CC"/>
    <w:rsid w:val="00EF2C62"/>
    <w:rsid w:val="00F026F0"/>
    <w:rsid w:val="00F05AD4"/>
    <w:rsid w:val="00F22506"/>
    <w:rsid w:val="00F24AB2"/>
    <w:rsid w:val="00F35289"/>
    <w:rsid w:val="00F870B8"/>
    <w:rsid w:val="00F872AD"/>
    <w:rsid w:val="00F94B46"/>
    <w:rsid w:val="00F96B23"/>
    <w:rsid w:val="00FB5723"/>
    <w:rsid w:val="00FC0DEE"/>
    <w:rsid w:val="00FE0951"/>
    <w:rsid w:val="00FE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AE6E9"/>
  <w15:chartTrackingRefBased/>
  <w15:docId w15:val="{82868633-1A5A-9B40-93E8-527F272B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58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9E058A"/>
    <w:rPr>
      <w:b/>
      <w:bCs/>
    </w:rPr>
  </w:style>
  <w:style w:type="paragraph" w:styleId="a5">
    <w:name w:val="Date"/>
    <w:basedOn w:val="a"/>
    <w:next w:val="a"/>
    <w:link w:val="a6"/>
    <w:uiPriority w:val="99"/>
    <w:semiHidden/>
    <w:unhideWhenUsed/>
    <w:rsid w:val="00F94B46"/>
    <w:pPr>
      <w:ind w:leftChars="2500" w:left="100"/>
    </w:pPr>
  </w:style>
  <w:style w:type="character" w:customStyle="1" w:styleId="a6">
    <w:name w:val="日期 字符"/>
    <w:basedOn w:val="a0"/>
    <w:link w:val="a5"/>
    <w:uiPriority w:val="99"/>
    <w:semiHidden/>
    <w:rsid w:val="00F94B46"/>
  </w:style>
  <w:style w:type="paragraph" w:styleId="a7">
    <w:name w:val="header"/>
    <w:basedOn w:val="a"/>
    <w:link w:val="a8"/>
    <w:uiPriority w:val="99"/>
    <w:unhideWhenUsed/>
    <w:rsid w:val="00E838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838ED"/>
    <w:rPr>
      <w:sz w:val="18"/>
      <w:szCs w:val="18"/>
    </w:rPr>
  </w:style>
  <w:style w:type="paragraph" w:styleId="a9">
    <w:name w:val="footer"/>
    <w:basedOn w:val="a"/>
    <w:link w:val="aa"/>
    <w:uiPriority w:val="99"/>
    <w:unhideWhenUsed/>
    <w:rsid w:val="00E838ED"/>
    <w:pPr>
      <w:tabs>
        <w:tab w:val="center" w:pos="4153"/>
        <w:tab w:val="right" w:pos="8306"/>
      </w:tabs>
      <w:snapToGrid w:val="0"/>
      <w:jc w:val="left"/>
    </w:pPr>
    <w:rPr>
      <w:sz w:val="18"/>
      <w:szCs w:val="18"/>
    </w:rPr>
  </w:style>
  <w:style w:type="character" w:customStyle="1" w:styleId="aa">
    <w:name w:val="页脚 字符"/>
    <w:basedOn w:val="a0"/>
    <w:link w:val="a9"/>
    <w:uiPriority w:val="99"/>
    <w:rsid w:val="00E838ED"/>
    <w:rPr>
      <w:sz w:val="18"/>
      <w:szCs w:val="18"/>
    </w:rPr>
  </w:style>
  <w:style w:type="paragraph" w:styleId="ab">
    <w:name w:val="Balloon Text"/>
    <w:basedOn w:val="a"/>
    <w:link w:val="ac"/>
    <w:uiPriority w:val="99"/>
    <w:semiHidden/>
    <w:unhideWhenUsed/>
    <w:rsid w:val="00720D49"/>
    <w:rPr>
      <w:sz w:val="18"/>
      <w:szCs w:val="18"/>
    </w:rPr>
  </w:style>
  <w:style w:type="character" w:customStyle="1" w:styleId="ac">
    <w:name w:val="批注框文本 字符"/>
    <w:basedOn w:val="a0"/>
    <w:link w:val="ab"/>
    <w:uiPriority w:val="99"/>
    <w:semiHidden/>
    <w:rsid w:val="00720D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70535">
      <w:bodyDiv w:val="1"/>
      <w:marLeft w:val="0"/>
      <w:marRight w:val="0"/>
      <w:marTop w:val="0"/>
      <w:marBottom w:val="0"/>
      <w:divBdr>
        <w:top w:val="none" w:sz="0" w:space="0" w:color="auto"/>
        <w:left w:val="none" w:sz="0" w:space="0" w:color="auto"/>
        <w:bottom w:val="none" w:sz="0" w:space="0" w:color="auto"/>
        <w:right w:val="none" w:sz="0" w:space="0" w:color="auto"/>
      </w:divBdr>
    </w:div>
    <w:div w:id="1505240482">
      <w:bodyDiv w:val="1"/>
      <w:marLeft w:val="0"/>
      <w:marRight w:val="0"/>
      <w:marTop w:val="0"/>
      <w:marBottom w:val="0"/>
      <w:divBdr>
        <w:top w:val="none" w:sz="0" w:space="0" w:color="auto"/>
        <w:left w:val="none" w:sz="0" w:space="0" w:color="auto"/>
        <w:bottom w:val="none" w:sz="0" w:space="0" w:color="auto"/>
        <w:right w:val="none" w:sz="0" w:space="0" w:color="auto"/>
      </w:divBdr>
    </w:div>
    <w:div w:id="1507015099">
      <w:bodyDiv w:val="1"/>
      <w:marLeft w:val="0"/>
      <w:marRight w:val="0"/>
      <w:marTop w:val="0"/>
      <w:marBottom w:val="0"/>
      <w:divBdr>
        <w:top w:val="none" w:sz="0" w:space="0" w:color="auto"/>
        <w:left w:val="none" w:sz="0" w:space="0" w:color="auto"/>
        <w:bottom w:val="none" w:sz="0" w:space="0" w:color="auto"/>
        <w:right w:val="none" w:sz="0" w:space="0" w:color="auto"/>
      </w:divBdr>
    </w:div>
    <w:div w:id="19866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Bowen Sun</cp:lastModifiedBy>
  <cp:revision>203</cp:revision>
  <cp:lastPrinted>2020-03-23T03:36:00Z</cp:lastPrinted>
  <dcterms:created xsi:type="dcterms:W3CDTF">2020-03-20T13:19:00Z</dcterms:created>
  <dcterms:modified xsi:type="dcterms:W3CDTF">2020-03-23T06:58:00Z</dcterms:modified>
</cp:coreProperties>
</file>