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DA6" w:rsidRDefault="002A51CA" w:rsidP="00824DA6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 xml:space="preserve"> </w:t>
      </w:r>
      <w:r w:rsidR="00824DA6">
        <w:rPr>
          <w:rFonts w:hint="eastAsia"/>
          <w:b/>
          <w:sz w:val="32"/>
        </w:rPr>
        <w:t>201</w:t>
      </w:r>
      <w:r w:rsidR="004A2A1F">
        <w:rPr>
          <w:rFonts w:hint="eastAsia"/>
          <w:b/>
          <w:sz w:val="32"/>
        </w:rPr>
        <w:t>9</w:t>
      </w:r>
      <w:r w:rsidR="00824DA6"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824DA6" w:rsidTr="00857843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824DA6" w:rsidTr="00857843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824DA6" w:rsidRDefault="00824DA6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824DA6" w:rsidRDefault="00824DA6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rPr>
                <w:color w:val="000000"/>
                <w:szCs w:val="21"/>
              </w:rPr>
            </w:pPr>
          </w:p>
        </w:tc>
      </w:tr>
      <w:tr w:rsidR="00824DA6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824DA6" w:rsidTr="00857843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824DA6" w:rsidRDefault="00824DA6" w:rsidP="00857843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824DA6" w:rsidRDefault="00824DA6" w:rsidP="00824DA6">
      <w:pPr>
        <w:rPr>
          <w:sz w:val="24"/>
        </w:rPr>
      </w:pPr>
    </w:p>
    <w:p w:rsidR="00824DA6" w:rsidRDefault="00824DA6" w:rsidP="00824DA6">
      <w:pPr>
        <w:rPr>
          <w:sz w:val="24"/>
        </w:rPr>
      </w:pPr>
      <w:r>
        <w:rPr>
          <w:rFonts w:hint="eastAsia"/>
          <w:sz w:val="24"/>
        </w:rPr>
        <w:t>水利工程专业水文学及水资源方向（学术性研究生）</w:t>
      </w:r>
    </w:p>
    <w:p w:rsidR="00824DA6" w:rsidRDefault="00824DA6" w:rsidP="00824DA6">
      <w:pPr>
        <w:rPr>
          <w:sz w:val="24"/>
        </w:rPr>
      </w:pPr>
      <w:r>
        <w:rPr>
          <w:rFonts w:hint="eastAsia"/>
          <w:sz w:val="24"/>
        </w:rPr>
        <w:t>水利工程专业领域（全日制专业学位研究生水文学及水资源方向）</w:t>
      </w:r>
    </w:p>
    <w:p w:rsidR="00824DA6" w:rsidRDefault="00824DA6" w:rsidP="00824DA6">
      <w:pPr>
        <w:rPr>
          <w:sz w:val="24"/>
        </w:rPr>
      </w:pPr>
    </w:p>
    <w:p w:rsidR="00824DA6" w:rsidRPr="00521225" w:rsidRDefault="00824DA6" w:rsidP="00824DA6">
      <w:pPr>
        <w:rPr>
          <w:sz w:val="24"/>
        </w:rPr>
      </w:pPr>
      <w:r w:rsidRPr="00521225">
        <w:rPr>
          <w:rFonts w:hint="eastAsia"/>
          <w:sz w:val="24"/>
        </w:rPr>
        <w:t>研究方向：</w:t>
      </w:r>
    </w:p>
    <w:p w:rsidR="00824DA6" w:rsidRPr="00521225" w:rsidRDefault="00824DA6" w:rsidP="00824DA6">
      <w:pPr>
        <w:rPr>
          <w:sz w:val="24"/>
        </w:rPr>
      </w:pPr>
    </w:p>
    <w:p w:rsidR="00824DA6" w:rsidRPr="00521225" w:rsidRDefault="00824DA6" w:rsidP="00824DA6">
      <w:pPr>
        <w:numPr>
          <w:ilvl w:val="0"/>
          <w:numId w:val="3"/>
        </w:numPr>
        <w:rPr>
          <w:sz w:val="24"/>
        </w:rPr>
      </w:pPr>
      <w:r w:rsidRPr="00521225">
        <w:rPr>
          <w:rFonts w:hint="eastAsia"/>
          <w:sz w:val="24"/>
        </w:rPr>
        <w:t>水资源的合理开发利用</w:t>
      </w:r>
    </w:p>
    <w:p w:rsidR="00824DA6" w:rsidRPr="00521225" w:rsidRDefault="0069741D" w:rsidP="00824DA6">
      <w:pPr>
        <w:numPr>
          <w:ilvl w:val="0"/>
          <w:numId w:val="3"/>
        </w:numPr>
        <w:rPr>
          <w:sz w:val="24"/>
        </w:rPr>
      </w:pPr>
      <w:r w:rsidRPr="00521225">
        <w:rPr>
          <w:sz w:val="24"/>
        </w:rPr>
        <w:t>水文</w:t>
      </w:r>
      <w:r w:rsidRPr="00521225">
        <w:rPr>
          <w:rFonts w:hint="eastAsia"/>
          <w:sz w:val="24"/>
        </w:rPr>
        <w:t>过程</w:t>
      </w:r>
      <w:r w:rsidRPr="00521225">
        <w:rPr>
          <w:sz w:val="24"/>
        </w:rPr>
        <w:t>分析</w:t>
      </w:r>
      <w:r w:rsidRPr="00521225">
        <w:rPr>
          <w:rFonts w:hint="eastAsia"/>
          <w:sz w:val="24"/>
        </w:rPr>
        <w:t>及</w:t>
      </w:r>
      <w:r w:rsidRPr="00521225">
        <w:rPr>
          <w:sz w:val="24"/>
        </w:rPr>
        <w:t>模拟</w:t>
      </w:r>
    </w:p>
    <w:p w:rsidR="00824DA6" w:rsidRPr="00521225" w:rsidRDefault="00824DA6" w:rsidP="00824DA6">
      <w:pPr>
        <w:numPr>
          <w:ilvl w:val="0"/>
          <w:numId w:val="3"/>
        </w:numPr>
        <w:rPr>
          <w:sz w:val="24"/>
        </w:rPr>
      </w:pPr>
      <w:r w:rsidRPr="00521225">
        <w:rPr>
          <w:rFonts w:hint="eastAsia"/>
          <w:sz w:val="24"/>
        </w:rPr>
        <w:t>水旱灾害及</w:t>
      </w:r>
      <w:r w:rsidR="0069741D" w:rsidRPr="00521225">
        <w:rPr>
          <w:rFonts w:hint="eastAsia"/>
          <w:sz w:val="24"/>
        </w:rPr>
        <w:t>水安全</w:t>
      </w:r>
    </w:p>
    <w:p w:rsidR="00824DA6" w:rsidRPr="00521225" w:rsidRDefault="00824DA6" w:rsidP="00824DA6">
      <w:pPr>
        <w:numPr>
          <w:ilvl w:val="0"/>
          <w:numId w:val="3"/>
        </w:numPr>
        <w:rPr>
          <w:sz w:val="24"/>
        </w:rPr>
      </w:pPr>
      <w:r w:rsidRPr="00521225">
        <w:rPr>
          <w:rFonts w:hint="eastAsia"/>
          <w:sz w:val="24"/>
        </w:rPr>
        <w:t>水资源工程经济与管理</w:t>
      </w:r>
    </w:p>
    <w:p w:rsidR="00824DA6" w:rsidRPr="00521225" w:rsidRDefault="0069741D" w:rsidP="00824DA6">
      <w:pPr>
        <w:rPr>
          <w:sz w:val="24"/>
        </w:rPr>
      </w:pPr>
      <w:r w:rsidRPr="00521225">
        <w:rPr>
          <w:sz w:val="24"/>
        </w:rPr>
        <w:t>5</w:t>
      </w:r>
      <w:r w:rsidRPr="00521225">
        <w:rPr>
          <w:rFonts w:hint="eastAsia"/>
          <w:sz w:val="24"/>
        </w:rPr>
        <w:t>、水环境及水生态问题</w:t>
      </w:r>
    </w:p>
    <w:p w:rsidR="0069741D" w:rsidRPr="00521225" w:rsidRDefault="0069741D" w:rsidP="00824DA6">
      <w:pPr>
        <w:rPr>
          <w:sz w:val="24"/>
        </w:rPr>
      </w:pPr>
    </w:p>
    <w:p w:rsidR="00824DA6" w:rsidRPr="00521225" w:rsidRDefault="00824DA6" w:rsidP="00824DA6">
      <w:pPr>
        <w:rPr>
          <w:sz w:val="24"/>
        </w:rPr>
      </w:pPr>
      <w:r w:rsidRPr="00521225">
        <w:rPr>
          <w:rFonts w:hint="eastAsia"/>
          <w:sz w:val="24"/>
        </w:rPr>
        <w:t>指导教师：</w:t>
      </w:r>
    </w:p>
    <w:p w:rsidR="00824DA6" w:rsidRPr="00521225" w:rsidRDefault="00824DA6" w:rsidP="00824DA6">
      <w:pPr>
        <w:ind w:firstLine="840"/>
        <w:rPr>
          <w:sz w:val="24"/>
        </w:rPr>
      </w:pPr>
      <w:r w:rsidRPr="00521225">
        <w:rPr>
          <w:rFonts w:hint="eastAsia"/>
          <w:sz w:val="24"/>
        </w:rPr>
        <w:t xml:space="preserve"> </w:t>
      </w:r>
    </w:p>
    <w:p w:rsidR="00824DA6" w:rsidRPr="00521225" w:rsidRDefault="00824DA6" w:rsidP="006D683A">
      <w:pPr>
        <w:rPr>
          <w:sz w:val="24"/>
        </w:rPr>
      </w:pPr>
      <w:r w:rsidRPr="00521225">
        <w:rPr>
          <w:rFonts w:hint="eastAsia"/>
          <w:sz w:val="24"/>
        </w:rPr>
        <w:t>冯平</w:t>
      </w:r>
      <w:r w:rsidRPr="00521225">
        <w:rPr>
          <w:rFonts w:hint="eastAsia"/>
          <w:sz w:val="24"/>
        </w:rPr>
        <w:t xml:space="preserve">     </w:t>
      </w:r>
      <w:r w:rsidRPr="00521225">
        <w:rPr>
          <w:rFonts w:hint="eastAsia"/>
          <w:sz w:val="24"/>
        </w:rPr>
        <w:t>王</w:t>
      </w:r>
      <w:proofErr w:type="gramStart"/>
      <w:r w:rsidRPr="00521225">
        <w:rPr>
          <w:rFonts w:hint="eastAsia"/>
          <w:sz w:val="24"/>
        </w:rPr>
        <w:t>浩</w:t>
      </w:r>
      <w:proofErr w:type="gramEnd"/>
      <w:r w:rsidRPr="00521225">
        <w:rPr>
          <w:rFonts w:hint="eastAsia"/>
          <w:sz w:val="24"/>
        </w:rPr>
        <w:t xml:space="preserve">    </w:t>
      </w:r>
      <w:r w:rsidRPr="00521225">
        <w:rPr>
          <w:rFonts w:hint="eastAsia"/>
          <w:sz w:val="24"/>
        </w:rPr>
        <w:t>李发文</w:t>
      </w:r>
      <w:r w:rsidRPr="00521225">
        <w:rPr>
          <w:rFonts w:hint="eastAsia"/>
          <w:sz w:val="24"/>
        </w:rPr>
        <w:t xml:space="preserve">   </w:t>
      </w:r>
      <w:r w:rsidRPr="00521225">
        <w:rPr>
          <w:rFonts w:hint="eastAsia"/>
          <w:sz w:val="24"/>
        </w:rPr>
        <w:t>孙冬梅</w:t>
      </w:r>
      <w:r w:rsidRPr="00521225">
        <w:rPr>
          <w:rFonts w:hint="eastAsia"/>
          <w:sz w:val="24"/>
        </w:rPr>
        <w:t xml:space="preserve">   </w:t>
      </w:r>
      <w:r w:rsidRPr="00521225">
        <w:rPr>
          <w:rFonts w:hint="eastAsia"/>
          <w:sz w:val="24"/>
        </w:rPr>
        <w:t>李建柱</w:t>
      </w:r>
      <w:r w:rsidR="0036486C" w:rsidRPr="00521225">
        <w:rPr>
          <w:rFonts w:hint="eastAsia"/>
          <w:sz w:val="24"/>
        </w:rPr>
        <w:t xml:space="preserve">    </w:t>
      </w:r>
      <w:r w:rsidR="0036486C" w:rsidRPr="00521225">
        <w:rPr>
          <w:rFonts w:hint="eastAsia"/>
          <w:sz w:val="24"/>
        </w:rPr>
        <w:t>陈亮</w:t>
      </w:r>
      <w:r w:rsidR="0036486C" w:rsidRPr="00521225">
        <w:rPr>
          <w:rFonts w:hint="eastAsia"/>
          <w:sz w:val="24"/>
        </w:rPr>
        <w:t xml:space="preserve">   </w:t>
      </w:r>
      <w:r w:rsidR="0069741D" w:rsidRPr="00521225">
        <w:rPr>
          <w:rFonts w:hint="eastAsia"/>
          <w:sz w:val="24"/>
        </w:rPr>
        <w:t>张婷</w:t>
      </w:r>
    </w:p>
    <w:p w:rsidR="00907EE0" w:rsidRDefault="00907EE0" w:rsidP="00824DA6">
      <w:pPr>
        <w:autoSpaceDN w:val="0"/>
        <w:spacing w:line="285" w:lineRule="atLeast"/>
        <w:rPr>
          <w:b/>
          <w:color w:val="FF0000"/>
          <w:sz w:val="28"/>
          <w:szCs w:val="28"/>
        </w:rPr>
      </w:pPr>
    </w:p>
    <w:p w:rsidR="0069741D" w:rsidRPr="00907EE0" w:rsidRDefault="0069741D" w:rsidP="00824DA6">
      <w:pPr>
        <w:autoSpaceDN w:val="0"/>
        <w:spacing w:line="285" w:lineRule="atLeast"/>
        <w:rPr>
          <w:b/>
          <w:color w:val="FF0000"/>
          <w:sz w:val="28"/>
          <w:szCs w:val="28"/>
        </w:rPr>
      </w:pPr>
    </w:p>
    <w:p w:rsidR="001C72F6" w:rsidRPr="0036486C" w:rsidRDefault="00BB1C90" w:rsidP="00D50A9F">
      <w:pPr>
        <w:autoSpaceDN w:val="0"/>
        <w:spacing w:line="285" w:lineRule="atLeast"/>
      </w:pP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请各位考生下载打印并填报志愿表，并于</w:t>
      </w:r>
      <w:r w:rsidR="00F312BA">
        <w:rPr>
          <w:rFonts w:hint="eastAsia"/>
          <w:b/>
          <w:bCs/>
          <w:color w:val="000000" w:themeColor="text1"/>
          <w:sz w:val="24"/>
          <w:szCs w:val="24"/>
        </w:rPr>
        <w:t>7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月</w:t>
      </w:r>
      <w:r w:rsidR="00F312BA">
        <w:rPr>
          <w:rFonts w:hint="eastAsia"/>
          <w:b/>
          <w:bCs/>
          <w:color w:val="000000" w:themeColor="text1"/>
          <w:sz w:val="24"/>
          <w:szCs w:val="24"/>
        </w:rPr>
        <w:t>2</w:t>
      </w:r>
      <w:bookmarkStart w:id="0" w:name="_GoBack"/>
      <w:bookmarkEnd w:id="0"/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日前将志愿表寄到天津海河教育园区雅观路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135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号天津大学第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43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号教学楼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C508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室，建工学院研究生办公室收，电话：</w:t>
      </w:r>
      <w:r w:rsidRPr="008A3921">
        <w:rPr>
          <w:rFonts w:hint="eastAsia"/>
          <w:b/>
          <w:bCs/>
          <w:color w:val="000000" w:themeColor="text1"/>
          <w:sz w:val="24"/>
          <w:szCs w:val="24"/>
        </w:rPr>
        <w:t>022-27400842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。</w:t>
      </w:r>
      <w:r w:rsidR="00810F91">
        <w:rPr>
          <w:rFonts w:cs="宋体" w:hint="eastAsia"/>
          <w:b/>
          <w:bCs/>
          <w:sz w:val="24"/>
          <w:szCs w:val="24"/>
        </w:rPr>
        <w:t>(</w:t>
      </w:r>
      <w:r w:rsidR="00810F91">
        <w:rPr>
          <w:rFonts w:cs="宋体" w:hint="eastAsia"/>
          <w:b/>
          <w:bCs/>
          <w:sz w:val="24"/>
          <w:szCs w:val="24"/>
        </w:rPr>
        <w:t>注：请</w:t>
      </w:r>
      <w:r w:rsidR="00907EE0">
        <w:rPr>
          <w:rFonts w:cs="宋体" w:hint="eastAsia"/>
          <w:b/>
          <w:bCs/>
          <w:sz w:val="24"/>
          <w:szCs w:val="24"/>
        </w:rPr>
        <w:t>务必</w:t>
      </w:r>
      <w:r w:rsidR="00810F91">
        <w:rPr>
          <w:rFonts w:cs="宋体" w:hint="eastAsia"/>
          <w:b/>
          <w:bCs/>
          <w:sz w:val="24"/>
          <w:szCs w:val="24"/>
        </w:rPr>
        <w:t>发顺丰快递</w:t>
      </w:r>
      <w:r w:rsidR="00810F91">
        <w:rPr>
          <w:rFonts w:cs="宋体" w:hint="eastAsia"/>
          <w:b/>
          <w:bCs/>
          <w:sz w:val="24"/>
          <w:szCs w:val="24"/>
        </w:rPr>
        <w:t>)</w:t>
      </w:r>
      <w:r w:rsidR="00810F91">
        <w:rPr>
          <w:rFonts w:cs="宋体" w:hint="eastAsia"/>
          <w:b/>
          <w:bCs/>
          <w:sz w:val="24"/>
          <w:szCs w:val="24"/>
        </w:rPr>
        <w:t>。</w:t>
      </w:r>
    </w:p>
    <w:sectPr w:rsidR="001C72F6" w:rsidRPr="0036486C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0247" w:rsidRDefault="00610247" w:rsidP="001033E8">
      <w:r>
        <w:separator/>
      </w:r>
    </w:p>
  </w:endnote>
  <w:endnote w:type="continuationSeparator" w:id="0">
    <w:p w:rsidR="00610247" w:rsidRDefault="00610247" w:rsidP="001033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0247" w:rsidRDefault="00610247" w:rsidP="001033E8">
      <w:r>
        <w:separator/>
      </w:r>
    </w:p>
  </w:footnote>
  <w:footnote w:type="continuationSeparator" w:id="0">
    <w:p w:rsidR="00610247" w:rsidRDefault="00610247" w:rsidP="001033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33E8" w:rsidRDefault="001033E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8"/>
    <w:multiLevelType w:val="multilevel"/>
    <w:tmpl w:val="00000008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00000012"/>
    <w:multiLevelType w:val="multilevel"/>
    <w:tmpl w:val="00000012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00000015"/>
    <w:multiLevelType w:val="singleLevel"/>
    <w:tmpl w:val="5106BFCA"/>
    <w:lvl w:ilvl="0">
      <w:start w:val="1"/>
      <w:numFmt w:val="decimal"/>
      <w:suff w:val="nothing"/>
      <w:lvlText w:val="%1、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24DA6"/>
    <w:rsid w:val="001033E8"/>
    <w:rsid w:val="001B5EAB"/>
    <w:rsid w:val="001C72F6"/>
    <w:rsid w:val="00203216"/>
    <w:rsid w:val="002A51CA"/>
    <w:rsid w:val="00311D56"/>
    <w:rsid w:val="0036486C"/>
    <w:rsid w:val="003F64D1"/>
    <w:rsid w:val="0040416F"/>
    <w:rsid w:val="00444891"/>
    <w:rsid w:val="004979E2"/>
    <w:rsid w:val="004A2A1F"/>
    <w:rsid w:val="00521225"/>
    <w:rsid w:val="005B489B"/>
    <w:rsid w:val="00610247"/>
    <w:rsid w:val="00694EEC"/>
    <w:rsid w:val="0069741D"/>
    <w:rsid w:val="006D683A"/>
    <w:rsid w:val="007031A9"/>
    <w:rsid w:val="007B66A4"/>
    <w:rsid w:val="007E03FE"/>
    <w:rsid w:val="00810F91"/>
    <w:rsid w:val="00811082"/>
    <w:rsid w:val="00824DA6"/>
    <w:rsid w:val="008D3E63"/>
    <w:rsid w:val="00907EE0"/>
    <w:rsid w:val="00986C3F"/>
    <w:rsid w:val="009D17A3"/>
    <w:rsid w:val="00A60681"/>
    <w:rsid w:val="00B45DDF"/>
    <w:rsid w:val="00BB1C90"/>
    <w:rsid w:val="00CA71D6"/>
    <w:rsid w:val="00CD7F57"/>
    <w:rsid w:val="00D50A9F"/>
    <w:rsid w:val="00E756E5"/>
    <w:rsid w:val="00EC475B"/>
    <w:rsid w:val="00F312BA"/>
    <w:rsid w:val="00F82EBA"/>
    <w:rsid w:val="00FE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4DA6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ew">
    <w:name w:val="正文 New"/>
    <w:rsid w:val="00824DA6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1033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033E8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033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033E8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15</cp:revision>
  <dcterms:created xsi:type="dcterms:W3CDTF">2015-05-27T08:29:00Z</dcterms:created>
  <dcterms:modified xsi:type="dcterms:W3CDTF">2019-06-27T02:52:00Z</dcterms:modified>
</cp:coreProperties>
</file>