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33" w:rsidRDefault="00CB1F33" w:rsidP="00CB1F3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</w:t>
      </w:r>
      <w:r w:rsidRPr="0010798A">
        <w:rPr>
          <w:rFonts w:ascii="黑体" w:eastAsia="黑体" w:hAnsi="黑体" w:cs="Times New Roman" w:hint="eastAsia"/>
          <w:sz w:val="32"/>
          <w:szCs w:val="32"/>
        </w:rPr>
        <w:t>建筑工程学院</w:t>
      </w:r>
      <w:r w:rsidR="0070756F">
        <w:rPr>
          <w:rFonts w:ascii="黑体" w:eastAsia="黑体" w:hAnsi="黑体" w:cs="Times New Roman" w:hint="eastAsia"/>
          <w:sz w:val="32"/>
          <w:szCs w:val="32"/>
        </w:rPr>
        <w:t>博士</w:t>
      </w:r>
      <w:r w:rsidRPr="0010798A">
        <w:rPr>
          <w:rFonts w:ascii="黑体" w:eastAsia="黑体" w:hAnsi="黑体" w:cs="Times New Roman" w:hint="eastAsia"/>
          <w:sz w:val="32"/>
          <w:szCs w:val="32"/>
        </w:rPr>
        <w:t>学位论文</w:t>
      </w:r>
      <w:r>
        <w:rPr>
          <w:rFonts w:ascii="黑体" w:eastAsia="黑体" w:hAnsi="黑体" w:cs="Times New Roman" w:hint="eastAsia"/>
          <w:sz w:val="32"/>
          <w:szCs w:val="32"/>
        </w:rPr>
        <w:t>线上</w:t>
      </w:r>
      <w:r w:rsidRPr="0010798A">
        <w:rPr>
          <w:rFonts w:ascii="黑体" w:eastAsia="黑体" w:hAnsi="黑体" w:cs="Times New Roman" w:hint="eastAsia"/>
          <w:sz w:val="32"/>
          <w:szCs w:val="32"/>
        </w:rPr>
        <w:t>答辩公告</w:t>
      </w:r>
    </w:p>
    <w:p w:rsidR="00CB1F33" w:rsidRPr="0010798A" w:rsidRDefault="00CB1F33" w:rsidP="00CB1F33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CB1F33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李彦卿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1016205036</w:t>
            </w:r>
          </w:p>
        </w:tc>
      </w:tr>
      <w:tr w:rsidR="00CB1F33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别社安</w:t>
            </w:r>
          </w:p>
        </w:tc>
      </w:tr>
      <w:tr w:rsidR="00CB1F33" w:rsidRPr="00F872AC" w:rsidTr="00CB1F33">
        <w:trPr>
          <w:trHeight w:hRule="exact" w:val="596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CB1F33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B1F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基于</w:t>
            </w:r>
            <w:r w:rsidRPr="00CB1F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SPH</w:t>
            </w:r>
            <w:r w:rsidRPr="00CB1F3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与块石单元法耦合数值模拟对宽肩台防波堤稳定性的研究</w:t>
            </w:r>
          </w:p>
        </w:tc>
      </w:tr>
      <w:tr w:rsidR="00CB1F33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流固耦合</w:t>
            </w:r>
          </w:p>
        </w:tc>
      </w:tr>
      <w:tr w:rsidR="00CB1F33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08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30AM</w:t>
            </w:r>
          </w:p>
        </w:tc>
      </w:tr>
      <w:tr w:rsidR="00CB1F33" w:rsidRPr="00F872AC" w:rsidTr="00EF726F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CB1F33" w:rsidRPr="00F872AC" w:rsidRDefault="00CB1F33" w:rsidP="00EF726F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Pr="00CB1F33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https://meeting.tencent.com/s/1JFsL23toCLg</w:t>
            </w:r>
          </w:p>
          <w:p w:rsidR="00CB1F33" w:rsidRPr="00F872AC" w:rsidRDefault="00CB1F33" w:rsidP="00EF726F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Pr="00CB1F33">
              <w:rPr>
                <w:rFonts w:ascii="Times New Roman" w:eastAsia="仿宋_GB2312" w:hAnsi="Times New Roman" w:cs="Times New Roman"/>
                <w:sz w:val="24"/>
                <w:szCs w:val="24"/>
              </w:rPr>
              <w:t>108 142 912</w:t>
            </w:r>
          </w:p>
          <w:p w:rsidR="00CB1F33" w:rsidRPr="00F872AC" w:rsidRDefault="00CB1F33" w:rsidP="00EF726F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1895</w:t>
            </w:r>
          </w:p>
        </w:tc>
      </w:tr>
      <w:tr w:rsidR="00CB1F33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720P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CB1F33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CB1F33" w:rsidRPr="00F872AC" w:rsidTr="00EF726F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CB1F33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CB1F33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张庆河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F33" w:rsidRPr="00F872AC" w:rsidRDefault="00CB1F33" w:rsidP="00EF72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天津大学建筑工程学院</w:t>
            </w:r>
          </w:p>
        </w:tc>
      </w:tr>
      <w:tr w:rsidR="0070756F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王元战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天津大学建筑工程学院</w:t>
            </w:r>
          </w:p>
        </w:tc>
      </w:tr>
      <w:tr w:rsidR="0070756F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李绍武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天津大学建筑工程学院</w:t>
            </w:r>
          </w:p>
        </w:tc>
      </w:tr>
      <w:tr w:rsidR="0070756F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AECOM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天津公司</w:t>
            </w:r>
          </w:p>
        </w:tc>
      </w:tr>
      <w:tr w:rsidR="0070756F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及春宁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天津大学建筑工程学院</w:t>
            </w:r>
          </w:p>
        </w:tc>
      </w:tr>
      <w:tr w:rsidR="0070756F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孙熙平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交通运输部天津水运工程科学研究院</w:t>
            </w:r>
          </w:p>
        </w:tc>
      </w:tr>
      <w:tr w:rsidR="0070756F" w:rsidRPr="00F872AC" w:rsidTr="00EF726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陈同庆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  <w:bookmarkStart w:id="0" w:name="_GoBack"/>
            <w:bookmarkEnd w:id="0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工学博士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56F" w:rsidRPr="00F872AC" w:rsidRDefault="0070756F" w:rsidP="0070756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13672174591</w:t>
            </w:r>
          </w:p>
        </w:tc>
      </w:tr>
    </w:tbl>
    <w:p w:rsidR="00CB1F33" w:rsidRPr="00023E87" w:rsidRDefault="00CB1F33" w:rsidP="00CB1F33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p w:rsidR="00147FF4" w:rsidRDefault="00147FF4"/>
    <w:sectPr w:rsidR="00147FF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63" w:rsidRDefault="00702E63">
      <w:r>
        <w:separator/>
      </w:r>
    </w:p>
  </w:endnote>
  <w:endnote w:type="continuationSeparator" w:id="0">
    <w:p w:rsidR="00702E63" w:rsidRDefault="0070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  <w:docPartObj>
        <w:docPartGallery w:val="Page Numbers (Bottom of Page)"/>
        <w:docPartUnique/>
      </w:docPartObj>
    </w:sdtPr>
    <w:sdtEndPr/>
    <w:sdtContent>
      <w:p w:rsidR="005E4D8D" w:rsidRDefault="00CB1F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56F" w:rsidRPr="0070756F">
          <w:rPr>
            <w:noProof/>
            <w:lang w:val="zh-CN"/>
          </w:rPr>
          <w:t>1</w:t>
        </w:r>
        <w:r>
          <w:fldChar w:fldCharType="end"/>
        </w:r>
      </w:p>
    </w:sdtContent>
  </w:sdt>
  <w:p w:rsidR="005E4D8D" w:rsidRDefault="00702E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63" w:rsidRDefault="00702E63">
      <w:r>
        <w:separator/>
      </w:r>
    </w:p>
  </w:footnote>
  <w:footnote w:type="continuationSeparator" w:id="0">
    <w:p w:rsidR="00702E63" w:rsidRDefault="0070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33"/>
    <w:rsid w:val="00147FF4"/>
    <w:rsid w:val="005E159B"/>
    <w:rsid w:val="00702E63"/>
    <w:rsid w:val="0070756F"/>
    <w:rsid w:val="00CB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66EE2-2211-40F2-A156-038592B7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B1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1F33"/>
    <w:rPr>
      <w:sz w:val="18"/>
      <w:szCs w:val="18"/>
    </w:rPr>
  </w:style>
  <w:style w:type="table" w:styleId="a4">
    <w:name w:val="Table Grid"/>
    <w:basedOn w:val="a1"/>
    <w:uiPriority w:val="99"/>
    <w:rsid w:val="00CB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>HaseeComputer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3</cp:revision>
  <dcterms:created xsi:type="dcterms:W3CDTF">2020-05-19T07:37:00Z</dcterms:created>
  <dcterms:modified xsi:type="dcterms:W3CDTF">2020-05-19T13:53:00Z</dcterms:modified>
</cp:coreProperties>
</file>